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431" w:type="dxa"/>
        <w:tblLayout w:type="fixed"/>
        <w:tblCellMar>
          <w:left w:w="70" w:type="dxa"/>
          <w:right w:w="70" w:type="dxa"/>
        </w:tblCellMar>
        <w:tblLook w:val="0000" w:firstRow="0" w:lastRow="0" w:firstColumn="0" w:lastColumn="0" w:noHBand="0" w:noVBand="0"/>
      </w:tblPr>
      <w:tblGrid>
        <w:gridCol w:w="9640"/>
      </w:tblGrid>
      <w:tr w:rsidR="00970B6B" w:rsidRPr="00F263F0" w14:paraId="16206220" w14:textId="77777777" w:rsidTr="002E124A">
        <w:trPr>
          <w:cantSplit/>
          <w:trHeight w:val="442"/>
        </w:trPr>
        <w:tc>
          <w:tcPr>
            <w:tcW w:w="9640" w:type="dxa"/>
            <w:vMerge w:val="restart"/>
            <w:tcBorders>
              <w:top w:val="single" w:sz="4" w:space="0" w:color="auto"/>
              <w:left w:val="single" w:sz="4" w:space="0" w:color="auto"/>
              <w:right w:val="single" w:sz="4" w:space="0" w:color="auto"/>
            </w:tcBorders>
            <w:vAlign w:val="center"/>
          </w:tcPr>
          <w:p w14:paraId="73375320" w14:textId="77777777" w:rsidR="00970B6B" w:rsidRDefault="00DE5415" w:rsidP="002D6671">
            <w:pPr>
              <w:ind w:right="-97"/>
              <w:jc w:val="center"/>
              <w:rPr>
                <w:rFonts w:eastAsia="MS Mincho"/>
                <w:b/>
                <w:szCs w:val="20"/>
                <w:lang w:eastAsia="en-US"/>
              </w:rPr>
            </w:pPr>
            <w:r>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50-367 Wrocław, Wybrzeże L. Pasteura 1</w:t>
            </w:r>
          </w:p>
          <w:p w14:paraId="4F968B1C" w14:textId="77777777" w:rsidR="00244B8B" w:rsidRPr="009B3F71" w:rsidRDefault="00244B8B" w:rsidP="00244B8B">
            <w:pPr>
              <w:jc w:val="center"/>
              <w:rPr>
                <w:rFonts w:ascii="Verdana" w:eastAsia="MS Mincho" w:hAnsi="Verdana"/>
                <w:b/>
                <w:sz w:val="18"/>
                <w:szCs w:val="18"/>
                <w:lang w:eastAsia="en-US"/>
              </w:rPr>
            </w:pPr>
            <w:r w:rsidRPr="009B3F71">
              <w:rPr>
                <w:rFonts w:ascii="Verdana" w:eastAsia="MS Mincho" w:hAnsi="Verdana"/>
                <w:b/>
                <w:sz w:val="18"/>
                <w:szCs w:val="18"/>
                <w:lang w:eastAsia="en-US"/>
              </w:rPr>
              <w:t>Zespół ds. Zamówień Publicznych  UMW</w:t>
            </w:r>
          </w:p>
          <w:p w14:paraId="5D6381F1"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Ul. Marcinkowskiego 2-6, 50-368 Wrocław</w:t>
            </w:r>
          </w:p>
          <w:p w14:paraId="4D7CF369" w14:textId="77777777" w:rsidR="00244B8B" w:rsidRPr="009B3F71" w:rsidRDefault="00244B8B" w:rsidP="00244B8B">
            <w:pPr>
              <w:jc w:val="center"/>
              <w:rPr>
                <w:rFonts w:ascii="Verdana" w:hAnsi="Verdana"/>
                <w:b/>
                <w:sz w:val="18"/>
                <w:szCs w:val="18"/>
                <w:lang w:val="de-DE" w:eastAsia="en-US"/>
              </w:rPr>
            </w:pPr>
            <w:r>
              <w:rPr>
                <w:rFonts w:ascii="Verdana" w:eastAsia="MS Mincho" w:hAnsi="Verdana"/>
                <w:sz w:val="18"/>
                <w:szCs w:val="18"/>
                <w:lang w:val="de-DE" w:eastAsia="en-US"/>
              </w:rPr>
              <w:t>fax 71 / 784-00-44</w:t>
            </w:r>
          </w:p>
          <w:p w14:paraId="4D92DC75" w14:textId="47977CCA" w:rsidR="00970B6B" w:rsidRDefault="00244B8B" w:rsidP="00244B8B">
            <w:pPr>
              <w:ind w:right="-97"/>
              <w:jc w:val="center"/>
              <w:rPr>
                <w:szCs w:val="20"/>
                <w:lang w:val="de-DE" w:eastAsia="en-US"/>
              </w:rPr>
            </w:pPr>
            <w:r w:rsidRPr="009B3F71">
              <w:rPr>
                <w:rFonts w:ascii="Verdana" w:hAnsi="Verdana"/>
                <w:sz w:val="18"/>
                <w:szCs w:val="18"/>
                <w:lang w:val="de-DE" w:eastAsia="en-US"/>
              </w:rPr>
              <w:t xml:space="preserve">e-mail: </w:t>
            </w:r>
            <w:r w:rsidR="00EC6B9F">
              <w:rPr>
                <w:rFonts w:ascii="Verdana" w:hAnsi="Verdana"/>
                <w:sz w:val="18"/>
                <w:szCs w:val="18"/>
                <w:lang w:val="de-DE" w:eastAsia="en-US"/>
              </w:rPr>
              <w:t>jerzy.chadzynski</w:t>
            </w:r>
            <w:r w:rsidRPr="009B3F71">
              <w:rPr>
                <w:rFonts w:ascii="Verdana" w:hAnsi="Verdana"/>
                <w:sz w:val="18"/>
                <w:szCs w:val="18"/>
                <w:lang w:val="de-DE" w:eastAsia="en-US"/>
              </w:rPr>
              <w:t>@umed.wroc.pl</w:t>
            </w:r>
          </w:p>
        </w:tc>
      </w:tr>
      <w:tr w:rsidR="00970B6B" w:rsidRPr="00F263F0" w14:paraId="734E3B1A" w14:textId="77777777" w:rsidTr="002E124A">
        <w:trPr>
          <w:cantSplit/>
          <w:trHeight w:val="1815"/>
        </w:trPr>
        <w:tc>
          <w:tcPr>
            <w:tcW w:w="9640" w:type="dxa"/>
            <w:vMerge/>
            <w:tcBorders>
              <w:left w:val="single" w:sz="4" w:space="0" w:color="auto"/>
              <w:bottom w:val="single" w:sz="4" w:space="0" w:color="auto"/>
              <w:right w:val="single" w:sz="4" w:space="0" w:color="auto"/>
            </w:tcBorders>
          </w:tcPr>
          <w:p w14:paraId="7361357F" w14:textId="77777777" w:rsidR="00970B6B" w:rsidRDefault="00970B6B" w:rsidP="005515FF">
            <w:pPr>
              <w:ind w:right="-97"/>
              <w:jc w:val="both"/>
              <w:rPr>
                <w:rFonts w:ascii="Arial" w:hAnsi="Arial" w:cs="Arial"/>
                <w:sz w:val="22"/>
                <w:lang w:val="de-DE"/>
              </w:rPr>
            </w:pPr>
          </w:p>
        </w:tc>
      </w:tr>
    </w:tbl>
    <w:p w14:paraId="76F3EDB1" w14:textId="77777777" w:rsidR="00DF2FCF" w:rsidRPr="004A073A" w:rsidRDefault="00DF2FCF" w:rsidP="00554AA1">
      <w:pPr>
        <w:ind w:left="360" w:right="186" w:hanging="360"/>
        <w:rPr>
          <w:rFonts w:ascii="Verdana" w:hAnsi="Verdana"/>
          <w:noProof/>
          <w:sz w:val="6"/>
          <w:szCs w:val="6"/>
          <w:lang w:val="en-US"/>
        </w:rPr>
      </w:pPr>
    </w:p>
    <w:p w14:paraId="425B6589" w14:textId="487921B6" w:rsidR="00244B8B" w:rsidRPr="00537772" w:rsidRDefault="00244B8B" w:rsidP="009636F3">
      <w:pPr>
        <w:spacing w:line="240" w:lineRule="exact"/>
        <w:ind w:right="186" w:hanging="284"/>
        <w:rPr>
          <w:rFonts w:ascii="Verdana" w:hAnsi="Verdana"/>
          <w:noProof/>
          <w:sz w:val="18"/>
          <w:szCs w:val="18"/>
        </w:rPr>
      </w:pPr>
      <w:r w:rsidRPr="009636F3">
        <w:rPr>
          <w:rFonts w:ascii="Verdana" w:hAnsi="Verdana"/>
          <w:noProof/>
          <w:sz w:val="18"/>
          <w:szCs w:val="18"/>
        </w:rPr>
        <w:t xml:space="preserve">UMW </w:t>
      </w:r>
      <w:r w:rsidRPr="00537772">
        <w:rPr>
          <w:rFonts w:ascii="Verdana" w:hAnsi="Verdana"/>
          <w:noProof/>
          <w:sz w:val="18"/>
          <w:szCs w:val="18"/>
        </w:rPr>
        <w:t xml:space="preserve">/ AZ / PN </w:t>
      </w:r>
      <w:r w:rsidR="006B0E39" w:rsidRPr="00537772">
        <w:rPr>
          <w:rFonts w:ascii="Verdana" w:hAnsi="Verdana"/>
          <w:noProof/>
          <w:sz w:val="18"/>
          <w:szCs w:val="18"/>
        </w:rPr>
        <w:t>–</w:t>
      </w:r>
      <w:r w:rsidRPr="00537772">
        <w:rPr>
          <w:rFonts w:ascii="Verdana" w:hAnsi="Verdana"/>
          <w:noProof/>
          <w:sz w:val="18"/>
          <w:szCs w:val="18"/>
        </w:rPr>
        <w:t xml:space="preserve"> </w:t>
      </w:r>
      <w:r w:rsidR="00582AF6" w:rsidRPr="00537772">
        <w:rPr>
          <w:rFonts w:ascii="Verdana" w:hAnsi="Verdana"/>
          <w:noProof/>
          <w:sz w:val="18"/>
          <w:szCs w:val="18"/>
        </w:rPr>
        <w:t>42</w:t>
      </w:r>
      <w:r w:rsidR="00D62E47" w:rsidRPr="00537772">
        <w:rPr>
          <w:rFonts w:ascii="Verdana" w:hAnsi="Verdana"/>
          <w:noProof/>
          <w:sz w:val="18"/>
          <w:szCs w:val="18"/>
        </w:rPr>
        <w:t xml:space="preserve"> / 18</w:t>
      </w:r>
      <w:r w:rsidRPr="00537772">
        <w:rPr>
          <w:rFonts w:ascii="Verdana" w:hAnsi="Verdana"/>
          <w:noProof/>
          <w:sz w:val="18"/>
          <w:szCs w:val="18"/>
        </w:rPr>
        <w:tab/>
      </w:r>
      <w:r w:rsidRPr="00537772">
        <w:rPr>
          <w:rFonts w:ascii="Verdana" w:hAnsi="Verdana"/>
          <w:noProof/>
          <w:sz w:val="18"/>
          <w:szCs w:val="18"/>
        </w:rPr>
        <w:tab/>
      </w:r>
      <w:r w:rsidRPr="00537772">
        <w:rPr>
          <w:rFonts w:ascii="Verdana" w:hAnsi="Verdana"/>
          <w:noProof/>
          <w:sz w:val="18"/>
          <w:szCs w:val="18"/>
        </w:rPr>
        <w:tab/>
        <w:t xml:space="preserve">               </w:t>
      </w:r>
      <w:r w:rsidR="00554AA1" w:rsidRPr="00537772">
        <w:rPr>
          <w:rFonts w:ascii="Verdana" w:hAnsi="Verdana"/>
          <w:noProof/>
          <w:sz w:val="18"/>
          <w:szCs w:val="18"/>
        </w:rPr>
        <w:t xml:space="preserve">         </w:t>
      </w:r>
      <w:r w:rsidRPr="00537772">
        <w:rPr>
          <w:rFonts w:ascii="Verdana" w:hAnsi="Verdana"/>
          <w:noProof/>
          <w:sz w:val="18"/>
          <w:szCs w:val="18"/>
        </w:rPr>
        <w:t xml:space="preserve">  </w:t>
      </w:r>
      <w:r w:rsidR="00B55FF2" w:rsidRPr="00537772">
        <w:rPr>
          <w:rFonts w:ascii="Verdana" w:hAnsi="Verdana"/>
          <w:noProof/>
          <w:sz w:val="18"/>
          <w:szCs w:val="18"/>
        </w:rPr>
        <w:t xml:space="preserve">  </w:t>
      </w:r>
      <w:r w:rsidRPr="00537772">
        <w:rPr>
          <w:rFonts w:ascii="Verdana" w:hAnsi="Verdana"/>
          <w:noProof/>
          <w:sz w:val="18"/>
          <w:szCs w:val="18"/>
        </w:rPr>
        <w:t xml:space="preserve">           </w:t>
      </w:r>
      <w:r w:rsidR="006A5E4A" w:rsidRPr="00537772">
        <w:rPr>
          <w:rFonts w:ascii="Verdana" w:hAnsi="Verdana"/>
          <w:noProof/>
          <w:sz w:val="18"/>
          <w:szCs w:val="18"/>
        </w:rPr>
        <w:t xml:space="preserve">      </w:t>
      </w:r>
      <w:r w:rsidRPr="00537772">
        <w:rPr>
          <w:rFonts w:ascii="Verdana" w:hAnsi="Verdana"/>
          <w:noProof/>
          <w:sz w:val="18"/>
          <w:szCs w:val="18"/>
        </w:rPr>
        <w:t xml:space="preserve"> Wrocław, </w:t>
      </w:r>
      <w:r w:rsidR="00582AF6" w:rsidRPr="00537772">
        <w:rPr>
          <w:rFonts w:ascii="Verdana" w:hAnsi="Verdana"/>
          <w:noProof/>
          <w:sz w:val="18"/>
          <w:szCs w:val="18"/>
        </w:rPr>
        <w:t>16</w:t>
      </w:r>
      <w:r w:rsidR="00B55FF2" w:rsidRPr="00537772">
        <w:rPr>
          <w:rFonts w:ascii="Verdana" w:hAnsi="Verdana"/>
          <w:noProof/>
          <w:sz w:val="18"/>
          <w:szCs w:val="18"/>
        </w:rPr>
        <w:t>.</w:t>
      </w:r>
      <w:r w:rsidR="009540AC">
        <w:rPr>
          <w:rFonts w:ascii="Verdana" w:hAnsi="Verdana"/>
          <w:noProof/>
          <w:sz w:val="18"/>
          <w:szCs w:val="18"/>
        </w:rPr>
        <w:t>05</w:t>
      </w:r>
      <w:r w:rsidR="00B55FF2" w:rsidRPr="00537772">
        <w:rPr>
          <w:rFonts w:ascii="Verdana" w:hAnsi="Verdana"/>
          <w:noProof/>
          <w:sz w:val="18"/>
          <w:szCs w:val="18"/>
        </w:rPr>
        <w:t>.</w:t>
      </w:r>
      <w:r w:rsidR="00D62E47" w:rsidRPr="00537772">
        <w:rPr>
          <w:rFonts w:ascii="Verdana" w:hAnsi="Verdana"/>
          <w:noProof/>
          <w:sz w:val="18"/>
          <w:szCs w:val="18"/>
        </w:rPr>
        <w:t>2018</w:t>
      </w:r>
      <w:r w:rsidRPr="00537772">
        <w:rPr>
          <w:rFonts w:ascii="Verdana" w:hAnsi="Verdana"/>
          <w:noProof/>
          <w:sz w:val="18"/>
          <w:szCs w:val="18"/>
        </w:rPr>
        <w:t xml:space="preserve"> r.</w:t>
      </w:r>
    </w:p>
    <w:p w14:paraId="106E8B25" w14:textId="77777777" w:rsidR="006B0E39" w:rsidRPr="00537772" w:rsidRDefault="006B0E39" w:rsidP="002E124A">
      <w:pPr>
        <w:spacing w:line="240" w:lineRule="exact"/>
        <w:ind w:right="470" w:hanging="360"/>
        <w:rPr>
          <w:rFonts w:ascii="Verdana" w:hAnsi="Verdana"/>
          <w:sz w:val="18"/>
          <w:szCs w:val="18"/>
          <w:u w:val="single"/>
        </w:rPr>
      </w:pPr>
    </w:p>
    <w:p w14:paraId="2056B637" w14:textId="77777777" w:rsidR="00244B8B" w:rsidRPr="00537772" w:rsidRDefault="00244B8B" w:rsidP="009636F3">
      <w:pPr>
        <w:spacing w:line="240" w:lineRule="exact"/>
        <w:ind w:right="470" w:hanging="284"/>
        <w:rPr>
          <w:rFonts w:ascii="Verdana" w:hAnsi="Verdana"/>
          <w:sz w:val="18"/>
          <w:szCs w:val="18"/>
          <w:u w:val="single"/>
        </w:rPr>
      </w:pPr>
      <w:r w:rsidRPr="00537772">
        <w:rPr>
          <w:rFonts w:ascii="Verdana" w:hAnsi="Verdana"/>
          <w:sz w:val="18"/>
          <w:szCs w:val="18"/>
          <w:u w:val="single"/>
        </w:rPr>
        <w:t xml:space="preserve">PRZEDMIOT POSTĘPOWANIA  </w:t>
      </w:r>
    </w:p>
    <w:p w14:paraId="0491031B" w14:textId="77777777" w:rsidR="00582AF6" w:rsidRPr="00E7257F" w:rsidRDefault="00582AF6" w:rsidP="00582AF6">
      <w:pPr>
        <w:pStyle w:val="Akapitzlist"/>
        <w:autoSpaceDE w:val="0"/>
        <w:autoSpaceDN w:val="0"/>
        <w:adjustRightInd w:val="0"/>
        <w:ind w:left="0"/>
        <w:jc w:val="both"/>
        <w:rPr>
          <w:rFonts w:ascii="Verdana" w:hAnsi="Verdana" w:cs="Arial"/>
          <w:b/>
          <w:sz w:val="18"/>
          <w:szCs w:val="18"/>
        </w:rPr>
      </w:pPr>
      <w:r w:rsidRPr="00E7257F">
        <w:rPr>
          <w:rFonts w:ascii="Verdana" w:hAnsi="Verdana" w:cs="Arial"/>
          <w:b/>
          <w:sz w:val="18"/>
          <w:szCs w:val="18"/>
        </w:rPr>
        <w:t xml:space="preserve">Remont pomieszczeń parteru budynku Sekcji ds. Kształcenia w Języku Angielskim przy </w:t>
      </w:r>
    </w:p>
    <w:p w14:paraId="4A30D995" w14:textId="77777777" w:rsidR="00582AF6" w:rsidRPr="00537772" w:rsidRDefault="00582AF6" w:rsidP="00582AF6">
      <w:pPr>
        <w:pStyle w:val="Akapitzlist"/>
        <w:autoSpaceDE w:val="0"/>
        <w:autoSpaceDN w:val="0"/>
        <w:adjustRightInd w:val="0"/>
        <w:ind w:left="0"/>
        <w:jc w:val="both"/>
        <w:rPr>
          <w:rFonts w:ascii="Verdana" w:hAnsi="Verdana" w:cs="Arial"/>
          <w:b/>
          <w:sz w:val="18"/>
          <w:szCs w:val="18"/>
        </w:rPr>
      </w:pPr>
      <w:r w:rsidRPr="00E7257F">
        <w:rPr>
          <w:rFonts w:ascii="Verdana" w:hAnsi="Verdana" w:cs="Arial"/>
          <w:b/>
          <w:sz w:val="18"/>
          <w:szCs w:val="18"/>
        </w:rPr>
        <w:t>ul. T. Chałubińskiego 6a we Wrocławiu.</w:t>
      </w:r>
    </w:p>
    <w:p w14:paraId="2AB8F180" w14:textId="7EC21152" w:rsidR="00F72E76" w:rsidRPr="00537772" w:rsidRDefault="00C5624C" w:rsidP="002E124A">
      <w:pPr>
        <w:shd w:val="clear" w:color="auto" w:fill="FFFFFF"/>
        <w:spacing w:line="240" w:lineRule="exact"/>
        <w:ind w:right="186"/>
        <w:jc w:val="center"/>
        <w:rPr>
          <w:rFonts w:ascii="Verdana" w:hAnsi="Verdana"/>
          <w:b/>
          <w:sz w:val="22"/>
          <w:szCs w:val="22"/>
        </w:rPr>
      </w:pPr>
      <w:r w:rsidRPr="00537772">
        <w:rPr>
          <w:rFonts w:ascii="Verdana" w:hAnsi="Verdana"/>
          <w:b/>
          <w:sz w:val="22"/>
          <w:szCs w:val="22"/>
        </w:rPr>
        <w:t>WYNIK</w:t>
      </w:r>
      <w:r w:rsidR="001360CC" w:rsidRPr="00537772">
        <w:rPr>
          <w:rFonts w:ascii="Verdana" w:hAnsi="Verdana"/>
          <w:b/>
          <w:sz w:val="22"/>
          <w:szCs w:val="22"/>
        </w:rPr>
        <w:t xml:space="preserve"> </w:t>
      </w:r>
    </w:p>
    <w:p w14:paraId="3DF93462" w14:textId="77777777" w:rsidR="009636F3" w:rsidRPr="00537772" w:rsidRDefault="009636F3" w:rsidP="002E124A">
      <w:pPr>
        <w:tabs>
          <w:tab w:val="right" w:pos="9072"/>
        </w:tabs>
        <w:spacing w:line="240" w:lineRule="exact"/>
        <w:ind w:right="-97"/>
        <w:jc w:val="both"/>
        <w:rPr>
          <w:rFonts w:ascii="Verdana" w:hAnsi="Verdana"/>
          <w:sz w:val="18"/>
          <w:szCs w:val="18"/>
        </w:rPr>
      </w:pPr>
    </w:p>
    <w:p w14:paraId="05C98818" w14:textId="5DA4A290" w:rsidR="00C5624C" w:rsidRPr="00537772" w:rsidRDefault="00C5624C" w:rsidP="009636F3">
      <w:pPr>
        <w:tabs>
          <w:tab w:val="right" w:pos="9072"/>
        </w:tabs>
        <w:spacing w:line="240" w:lineRule="exact"/>
        <w:ind w:right="-97" w:hanging="284"/>
        <w:jc w:val="both"/>
        <w:rPr>
          <w:rFonts w:ascii="Verdana" w:hAnsi="Verdana"/>
          <w:b/>
          <w:noProof/>
          <w:sz w:val="18"/>
          <w:szCs w:val="18"/>
        </w:rPr>
      </w:pPr>
      <w:r w:rsidRPr="00537772">
        <w:rPr>
          <w:rFonts w:ascii="Verdana" w:hAnsi="Verdana"/>
          <w:b/>
          <w:noProof/>
          <w:sz w:val="18"/>
          <w:szCs w:val="18"/>
        </w:rPr>
        <w:t>Uniwersytet Medyczny we Wrocławiu</w:t>
      </w:r>
      <w:r w:rsidRPr="00537772">
        <w:rPr>
          <w:rFonts w:ascii="Verdana" w:hAnsi="Verdana"/>
          <w:bCs/>
          <w:i/>
          <w:iCs/>
          <w:noProof/>
          <w:sz w:val="18"/>
          <w:szCs w:val="18"/>
        </w:rPr>
        <w:t xml:space="preserve"> </w:t>
      </w:r>
      <w:r w:rsidRPr="00537772">
        <w:rPr>
          <w:rFonts w:ascii="Verdana" w:hAnsi="Verdana"/>
          <w:b/>
          <w:noProof/>
          <w:sz w:val="18"/>
          <w:szCs w:val="18"/>
        </w:rPr>
        <w:t>dzięk</w:t>
      </w:r>
      <w:r w:rsidR="00536725" w:rsidRPr="00537772">
        <w:rPr>
          <w:rFonts w:ascii="Verdana" w:hAnsi="Verdana"/>
          <w:b/>
          <w:noProof/>
          <w:sz w:val="18"/>
          <w:szCs w:val="18"/>
        </w:rPr>
        <w:t>uje Wykonawcom</w:t>
      </w:r>
      <w:r w:rsidRPr="00537772">
        <w:rPr>
          <w:rFonts w:ascii="Verdana" w:hAnsi="Verdana"/>
          <w:b/>
          <w:noProof/>
          <w:sz w:val="18"/>
          <w:szCs w:val="18"/>
        </w:rPr>
        <w:t xml:space="preserve"> za udział w ww. postępowaniu.</w:t>
      </w:r>
    </w:p>
    <w:p w14:paraId="1F76B8FE" w14:textId="77777777" w:rsidR="00C5624C" w:rsidRPr="00537772" w:rsidRDefault="00C5624C" w:rsidP="009636F3">
      <w:pPr>
        <w:tabs>
          <w:tab w:val="center" w:pos="4536"/>
          <w:tab w:val="left" w:pos="6379"/>
          <w:tab w:val="left" w:pos="6521"/>
          <w:tab w:val="right" w:pos="9900"/>
        </w:tabs>
        <w:spacing w:line="240" w:lineRule="exact"/>
        <w:ind w:right="-97" w:hanging="284"/>
        <w:jc w:val="both"/>
        <w:rPr>
          <w:rFonts w:ascii="Verdana" w:hAnsi="Verdana"/>
          <w:noProof/>
          <w:sz w:val="16"/>
          <w:szCs w:val="16"/>
        </w:rPr>
      </w:pPr>
    </w:p>
    <w:p w14:paraId="28A3AB90" w14:textId="77777777" w:rsidR="00C5624C" w:rsidRPr="00537772" w:rsidRDefault="00C5624C" w:rsidP="009636F3">
      <w:pPr>
        <w:shd w:val="clear" w:color="auto" w:fill="FFFFFF"/>
        <w:spacing w:line="240" w:lineRule="exact"/>
        <w:ind w:right="-97" w:hanging="284"/>
        <w:jc w:val="both"/>
        <w:rPr>
          <w:rFonts w:ascii="Verdana" w:hAnsi="Verdana"/>
          <w:b/>
          <w:bCs/>
          <w:sz w:val="18"/>
          <w:szCs w:val="18"/>
        </w:rPr>
      </w:pPr>
      <w:r w:rsidRPr="00537772">
        <w:rPr>
          <w:rFonts w:ascii="Verdana" w:hAnsi="Verdana"/>
          <w:sz w:val="18"/>
          <w:szCs w:val="18"/>
        </w:rPr>
        <w:t>Zgodnie z art. 92 Prawa zamówień publicznych (Pzp), zawiadamiamy o jego</w:t>
      </w:r>
      <w:r w:rsidRPr="00537772">
        <w:rPr>
          <w:rFonts w:ascii="Verdana" w:hAnsi="Verdana"/>
          <w:b/>
          <w:bCs/>
          <w:sz w:val="18"/>
          <w:szCs w:val="18"/>
        </w:rPr>
        <w:t xml:space="preserve"> wyniku.</w:t>
      </w:r>
    </w:p>
    <w:p w14:paraId="0FFA42FF" w14:textId="77777777" w:rsidR="0053249A" w:rsidRPr="00537772" w:rsidRDefault="0053249A" w:rsidP="009636F3">
      <w:pPr>
        <w:shd w:val="clear" w:color="auto" w:fill="FFFFFF"/>
        <w:spacing w:line="240" w:lineRule="exact"/>
        <w:ind w:right="-97" w:hanging="284"/>
        <w:jc w:val="both"/>
        <w:rPr>
          <w:rFonts w:ascii="Verdana" w:hAnsi="Verdana"/>
          <w:sz w:val="16"/>
          <w:szCs w:val="16"/>
        </w:rPr>
      </w:pPr>
    </w:p>
    <w:p w14:paraId="160C0ED5" w14:textId="77777777" w:rsidR="001E38DD" w:rsidRPr="00537772" w:rsidRDefault="001E38DD" w:rsidP="009636F3">
      <w:pPr>
        <w:tabs>
          <w:tab w:val="num" w:pos="720"/>
          <w:tab w:val="right" w:pos="9356"/>
        </w:tabs>
        <w:spacing w:after="60" w:line="240" w:lineRule="exact"/>
        <w:ind w:right="-97" w:hanging="284"/>
        <w:jc w:val="both"/>
        <w:rPr>
          <w:rFonts w:ascii="Verdana" w:hAnsi="Verdana"/>
          <w:noProof/>
          <w:sz w:val="18"/>
          <w:szCs w:val="18"/>
        </w:rPr>
      </w:pPr>
      <w:r w:rsidRPr="00537772">
        <w:rPr>
          <w:rFonts w:ascii="Verdana" w:hAnsi="Verdana"/>
          <w:noProof/>
          <w:sz w:val="18"/>
          <w:szCs w:val="18"/>
        </w:rPr>
        <w:t xml:space="preserve">Kryteriami oceny ofert były: </w:t>
      </w:r>
    </w:p>
    <w:tbl>
      <w:tblPr>
        <w:tblStyle w:val="Tabela-Siatka"/>
        <w:tblW w:w="5281" w:type="pct"/>
        <w:tblInd w:w="-147" w:type="dxa"/>
        <w:tblLook w:val="04A0" w:firstRow="1" w:lastRow="0" w:firstColumn="1" w:lastColumn="0" w:noHBand="0" w:noVBand="1"/>
      </w:tblPr>
      <w:tblGrid>
        <w:gridCol w:w="708"/>
        <w:gridCol w:w="7779"/>
        <w:gridCol w:w="1724"/>
      </w:tblGrid>
      <w:tr w:rsidR="00582AF6" w:rsidRPr="00582AF6" w14:paraId="730170D0" w14:textId="77777777" w:rsidTr="00537772">
        <w:tc>
          <w:tcPr>
            <w:tcW w:w="347" w:type="pct"/>
            <w:shd w:val="clear" w:color="auto" w:fill="auto"/>
          </w:tcPr>
          <w:p w14:paraId="04DBC51A" w14:textId="77777777" w:rsidR="009E56E2" w:rsidRPr="00582AF6" w:rsidRDefault="009E56E2" w:rsidP="00296BB0">
            <w:pPr>
              <w:tabs>
                <w:tab w:val="left" w:pos="426"/>
              </w:tabs>
              <w:spacing w:after="60" w:line="240" w:lineRule="exact"/>
              <w:ind w:right="45"/>
              <w:jc w:val="both"/>
              <w:rPr>
                <w:rFonts w:ascii="Verdana" w:hAnsi="Verdana"/>
                <w:b/>
                <w:sz w:val="18"/>
                <w:szCs w:val="18"/>
              </w:rPr>
            </w:pPr>
            <w:r w:rsidRPr="00582AF6">
              <w:rPr>
                <w:rFonts w:ascii="Verdana" w:hAnsi="Verdana"/>
                <w:b/>
                <w:sz w:val="18"/>
                <w:szCs w:val="18"/>
              </w:rPr>
              <w:t>LP</w:t>
            </w:r>
          </w:p>
        </w:tc>
        <w:tc>
          <w:tcPr>
            <w:tcW w:w="3809" w:type="pct"/>
            <w:shd w:val="clear" w:color="auto" w:fill="auto"/>
          </w:tcPr>
          <w:p w14:paraId="7E253216" w14:textId="77777777" w:rsidR="009E56E2" w:rsidRPr="00582AF6" w:rsidRDefault="009E56E2" w:rsidP="00296BB0">
            <w:pPr>
              <w:tabs>
                <w:tab w:val="left" w:pos="426"/>
              </w:tabs>
              <w:spacing w:after="60" w:line="240" w:lineRule="exact"/>
              <w:ind w:right="45"/>
              <w:jc w:val="both"/>
              <w:rPr>
                <w:rFonts w:ascii="Verdana" w:hAnsi="Verdana"/>
                <w:b/>
                <w:sz w:val="18"/>
                <w:szCs w:val="18"/>
              </w:rPr>
            </w:pPr>
            <w:r w:rsidRPr="00582AF6">
              <w:rPr>
                <w:rFonts w:ascii="Verdana" w:hAnsi="Verdana"/>
                <w:b/>
                <w:sz w:val="18"/>
                <w:szCs w:val="18"/>
              </w:rPr>
              <w:t>KRYTERIA</w:t>
            </w:r>
          </w:p>
        </w:tc>
        <w:tc>
          <w:tcPr>
            <w:tcW w:w="844" w:type="pct"/>
            <w:shd w:val="clear" w:color="auto" w:fill="auto"/>
          </w:tcPr>
          <w:p w14:paraId="29BDD782" w14:textId="657936EF" w:rsidR="009E56E2" w:rsidRPr="00582AF6" w:rsidRDefault="009E56E2" w:rsidP="00A45B48">
            <w:pPr>
              <w:spacing w:line="240" w:lineRule="exact"/>
              <w:ind w:right="44"/>
              <w:jc w:val="center"/>
              <w:outlineLvl w:val="0"/>
              <w:rPr>
                <w:rFonts w:ascii="Verdana" w:hAnsi="Verdana"/>
                <w:b/>
                <w:sz w:val="18"/>
                <w:szCs w:val="18"/>
              </w:rPr>
            </w:pPr>
            <w:r w:rsidRPr="00582AF6">
              <w:rPr>
                <w:rFonts w:ascii="Verdana" w:hAnsi="Verdana"/>
                <w:b/>
                <w:sz w:val="18"/>
                <w:szCs w:val="18"/>
              </w:rPr>
              <w:t>WAGA</w:t>
            </w:r>
            <w:r w:rsidR="00A45B48" w:rsidRPr="00582AF6">
              <w:rPr>
                <w:rFonts w:ascii="Verdana" w:hAnsi="Verdana"/>
                <w:b/>
                <w:sz w:val="18"/>
                <w:szCs w:val="18"/>
              </w:rPr>
              <w:t xml:space="preserve"> </w:t>
            </w:r>
            <w:r w:rsidRPr="00582AF6">
              <w:rPr>
                <w:rFonts w:ascii="Verdana" w:hAnsi="Verdana"/>
                <w:b/>
                <w:sz w:val="18"/>
                <w:szCs w:val="18"/>
              </w:rPr>
              <w:t>%</w:t>
            </w:r>
          </w:p>
        </w:tc>
      </w:tr>
      <w:tr w:rsidR="00582AF6" w:rsidRPr="00582AF6" w14:paraId="7D800D6A" w14:textId="77777777" w:rsidTr="00537772">
        <w:trPr>
          <w:trHeight w:val="340"/>
        </w:trPr>
        <w:tc>
          <w:tcPr>
            <w:tcW w:w="347" w:type="pct"/>
            <w:shd w:val="clear" w:color="auto" w:fill="auto"/>
            <w:vAlign w:val="center"/>
          </w:tcPr>
          <w:p w14:paraId="1951CC8F" w14:textId="77777777" w:rsidR="009E56E2" w:rsidRPr="00582AF6" w:rsidRDefault="009E56E2" w:rsidP="00296BB0">
            <w:pPr>
              <w:tabs>
                <w:tab w:val="left" w:pos="426"/>
              </w:tabs>
              <w:spacing w:after="60" w:line="240" w:lineRule="exact"/>
              <w:ind w:right="45"/>
              <w:jc w:val="both"/>
              <w:rPr>
                <w:rFonts w:ascii="Verdana" w:hAnsi="Verdana"/>
                <w:b/>
                <w:sz w:val="18"/>
                <w:szCs w:val="18"/>
              </w:rPr>
            </w:pPr>
            <w:r w:rsidRPr="00582AF6">
              <w:rPr>
                <w:rFonts w:ascii="Verdana" w:hAnsi="Verdana"/>
                <w:b/>
                <w:sz w:val="16"/>
                <w:szCs w:val="16"/>
              </w:rPr>
              <w:t>1</w:t>
            </w:r>
          </w:p>
        </w:tc>
        <w:tc>
          <w:tcPr>
            <w:tcW w:w="3809" w:type="pct"/>
            <w:shd w:val="clear" w:color="auto" w:fill="auto"/>
            <w:vAlign w:val="center"/>
          </w:tcPr>
          <w:p w14:paraId="72213A20" w14:textId="4BA31ED6" w:rsidR="009E56E2" w:rsidRPr="00582AF6" w:rsidRDefault="009E56E2" w:rsidP="00296BB0">
            <w:pPr>
              <w:tabs>
                <w:tab w:val="left" w:pos="426"/>
              </w:tabs>
              <w:spacing w:after="60" w:line="240" w:lineRule="exact"/>
              <w:ind w:right="45"/>
              <w:jc w:val="both"/>
              <w:rPr>
                <w:rFonts w:ascii="Verdana" w:hAnsi="Verdana"/>
                <w:b/>
                <w:sz w:val="18"/>
                <w:szCs w:val="18"/>
              </w:rPr>
            </w:pPr>
            <w:r w:rsidRPr="00582AF6">
              <w:rPr>
                <w:rFonts w:ascii="Verdana" w:hAnsi="Verdana"/>
                <w:b/>
                <w:sz w:val="18"/>
                <w:szCs w:val="18"/>
              </w:rPr>
              <w:t>Cena</w:t>
            </w:r>
            <w:r w:rsidR="00EE3321" w:rsidRPr="00582AF6">
              <w:rPr>
                <w:rFonts w:ascii="Verdana" w:hAnsi="Verdana"/>
                <w:b/>
                <w:sz w:val="18"/>
                <w:szCs w:val="18"/>
              </w:rPr>
              <w:t xml:space="preserve"> </w:t>
            </w:r>
            <w:r w:rsidR="00EE3321" w:rsidRPr="00582AF6">
              <w:rPr>
                <w:rFonts w:ascii="Verdana" w:hAnsi="Verdana"/>
                <w:sz w:val="18"/>
                <w:szCs w:val="18"/>
              </w:rPr>
              <w:t>realizacji</w:t>
            </w:r>
            <w:r w:rsidRPr="00582AF6">
              <w:rPr>
                <w:rFonts w:ascii="Verdana" w:hAnsi="Verdana"/>
                <w:sz w:val="18"/>
                <w:szCs w:val="18"/>
              </w:rPr>
              <w:t xml:space="preserve"> przedmiotu zamówienia</w:t>
            </w:r>
            <w:r w:rsidRPr="00582AF6">
              <w:rPr>
                <w:rFonts w:ascii="Verdana" w:hAnsi="Verdana"/>
                <w:b/>
                <w:sz w:val="18"/>
                <w:szCs w:val="18"/>
              </w:rPr>
              <w:t xml:space="preserve"> </w:t>
            </w:r>
          </w:p>
        </w:tc>
        <w:tc>
          <w:tcPr>
            <w:tcW w:w="844" w:type="pct"/>
            <w:shd w:val="clear" w:color="auto" w:fill="auto"/>
            <w:vAlign w:val="center"/>
          </w:tcPr>
          <w:p w14:paraId="7FBFD5F5" w14:textId="77777777" w:rsidR="009E56E2" w:rsidRPr="00582AF6" w:rsidRDefault="009E56E2" w:rsidP="00296BB0">
            <w:pPr>
              <w:tabs>
                <w:tab w:val="left" w:pos="426"/>
              </w:tabs>
              <w:spacing w:after="60" w:line="240" w:lineRule="exact"/>
              <w:ind w:right="45"/>
              <w:jc w:val="center"/>
              <w:rPr>
                <w:rFonts w:ascii="Verdana" w:hAnsi="Verdana"/>
                <w:b/>
                <w:sz w:val="18"/>
                <w:szCs w:val="18"/>
              </w:rPr>
            </w:pPr>
            <w:r w:rsidRPr="00582AF6">
              <w:rPr>
                <w:rFonts w:ascii="Verdana" w:hAnsi="Verdana"/>
                <w:b/>
                <w:sz w:val="16"/>
                <w:szCs w:val="16"/>
              </w:rPr>
              <w:t>60</w:t>
            </w:r>
          </w:p>
        </w:tc>
      </w:tr>
      <w:tr w:rsidR="00582AF6" w:rsidRPr="00582AF6" w14:paraId="6FDEF9ED" w14:textId="77777777" w:rsidTr="00537772">
        <w:trPr>
          <w:trHeight w:val="370"/>
        </w:trPr>
        <w:tc>
          <w:tcPr>
            <w:tcW w:w="347" w:type="pct"/>
            <w:shd w:val="clear" w:color="auto" w:fill="auto"/>
            <w:vAlign w:val="center"/>
          </w:tcPr>
          <w:p w14:paraId="348F8DA0" w14:textId="77777777" w:rsidR="009E56E2" w:rsidRPr="009540AC" w:rsidRDefault="009E56E2" w:rsidP="00296BB0">
            <w:pPr>
              <w:tabs>
                <w:tab w:val="left" w:pos="426"/>
              </w:tabs>
              <w:spacing w:after="60" w:line="240" w:lineRule="exact"/>
              <w:ind w:right="45"/>
              <w:jc w:val="both"/>
              <w:rPr>
                <w:rFonts w:ascii="Verdana" w:hAnsi="Verdana"/>
                <w:b/>
                <w:sz w:val="18"/>
                <w:szCs w:val="18"/>
              </w:rPr>
            </w:pPr>
            <w:r w:rsidRPr="009540AC">
              <w:rPr>
                <w:rFonts w:ascii="Verdana" w:hAnsi="Verdana"/>
                <w:b/>
                <w:sz w:val="16"/>
                <w:szCs w:val="16"/>
              </w:rPr>
              <w:t>2</w:t>
            </w:r>
          </w:p>
        </w:tc>
        <w:tc>
          <w:tcPr>
            <w:tcW w:w="3809" w:type="pct"/>
            <w:shd w:val="clear" w:color="auto" w:fill="auto"/>
            <w:vAlign w:val="center"/>
          </w:tcPr>
          <w:p w14:paraId="1C05AED3" w14:textId="32C14BBA" w:rsidR="002E124A" w:rsidRPr="009540AC" w:rsidRDefault="002E124A" w:rsidP="002E124A">
            <w:pPr>
              <w:rPr>
                <w:rFonts w:ascii="Verdana" w:hAnsi="Verdana"/>
                <w:b/>
                <w:sz w:val="18"/>
                <w:szCs w:val="18"/>
              </w:rPr>
            </w:pPr>
            <w:r w:rsidRPr="009540AC">
              <w:rPr>
                <w:rFonts w:ascii="Verdana" w:hAnsi="Verdana"/>
                <w:b/>
                <w:sz w:val="18"/>
              </w:rPr>
              <w:t xml:space="preserve">Termin realizacji przedmiotu zamówienia </w:t>
            </w:r>
            <w:r w:rsidR="00537772" w:rsidRPr="009540AC">
              <w:rPr>
                <w:rFonts w:ascii="Arial" w:hAnsi="Arial" w:cs="Arial"/>
                <w:sz w:val="20"/>
                <w:szCs w:val="20"/>
              </w:rPr>
              <w:t xml:space="preserve">  (</w:t>
            </w:r>
            <w:r w:rsidR="00537772" w:rsidRPr="009540AC">
              <w:rPr>
                <w:rFonts w:ascii="Verdana" w:hAnsi="Verdana"/>
                <w:sz w:val="16"/>
                <w:szCs w:val="16"/>
              </w:rPr>
              <w:t xml:space="preserve">(max. 8 tygodni od daty </w:t>
            </w:r>
            <w:r w:rsidR="00537772" w:rsidRPr="009540AC">
              <w:rPr>
                <w:rFonts w:ascii="Verdana" w:hAnsi="Verdana" w:cs="Arial"/>
                <w:bCs/>
                <w:sz w:val="16"/>
                <w:szCs w:val="16"/>
              </w:rPr>
              <w:t>prz</w:t>
            </w:r>
            <w:r w:rsidR="00F4481F">
              <w:rPr>
                <w:rFonts w:ascii="Verdana" w:hAnsi="Verdana" w:cs="Arial"/>
                <w:bCs/>
                <w:sz w:val="16"/>
                <w:szCs w:val="16"/>
              </w:rPr>
              <w:t xml:space="preserve">ekazania Wykonawcy terenu </w:t>
            </w:r>
            <w:bookmarkStart w:id="0" w:name="_GoBack"/>
            <w:bookmarkEnd w:id="0"/>
            <w:r w:rsidR="00537772" w:rsidRPr="009540AC">
              <w:rPr>
                <w:rFonts w:ascii="Verdana" w:hAnsi="Verdana"/>
                <w:sz w:val="16"/>
                <w:szCs w:val="16"/>
              </w:rPr>
              <w:t xml:space="preserve"> budowy) </w:t>
            </w:r>
            <w:r w:rsidRPr="009540AC">
              <w:rPr>
                <w:rFonts w:ascii="Verdana" w:hAnsi="Verdana"/>
                <w:sz w:val="18"/>
                <w:szCs w:val="18"/>
              </w:rPr>
              <w:t xml:space="preserve"> </w:t>
            </w:r>
          </w:p>
          <w:p w14:paraId="0238FF2E" w14:textId="51340276" w:rsidR="001360CC" w:rsidRPr="009540AC" w:rsidRDefault="001360CC" w:rsidP="00A9163D">
            <w:pPr>
              <w:rPr>
                <w:rFonts w:ascii="Verdana" w:hAnsi="Verdana"/>
                <w:b/>
                <w:sz w:val="16"/>
                <w:szCs w:val="16"/>
              </w:rPr>
            </w:pPr>
          </w:p>
        </w:tc>
        <w:tc>
          <w:tcPr>
            <w:tcW w:w="844" w:type="pct"/>
            <w:shd w:val="clear" w:color="auto" w:fill="auto"/>
            <w:vAlign w:val="center"/>
          </w:tcPr>
          <w:p w14:paraId="5FA24932" w14:textId="6FB60D8A" w:rsidR="009E56E2" w:rsidRPr="009540AC" w:rsidRDefault="009540AC" w:rsidP="00296BB0">
            <w:pPr>
              <w:tabs>
                <w:tab w:val="left" w:pos="426"/>
              </w:tabs>
              <w:spacing w:after="60" w:line="240" w:lineRule="exact"/>
              <w:ind w:right="45"/>
              <w:jc w:val="center"/>
              <w:rPr>
                <w:rFonts w:ascii="Verdana" w:hAnsi="Verdana"/>
                <w:b/>
                <w:sz w:val="18"/>
                <w:szCs w:val="18"/>
              </w:rPr>
            </w:pPr>
            <w:r w:rsidRPr="009540AC">
              <w:rPr>
                <w:rFonts w:ascii="Verdana" w:hAnsi="Verdana"/>
                <w:b/>
                <w:sz w:val="18"/>
                <w:szCs w:val="18"/>
              </w:rPr>
              <w:t>4</w:t>
            </w:r>
            <w:r w:rsidR="002E124A" w:rsidRPr="009540AC">
              <w:rPr>
                <w:rFonts w:ascii="Verdana" w:hAnsi="Verdana"/>
                <w:b/>
                <w:sz w:val="18"/>
                <w:szCs w:val="18"/>
              </w:rPr>
              <w:t>0</w:t>
            </w:r>
          </w:p>
        </w:tc>
      </w:tr>
    </w:tbl>
    <w:p w14:paraId="23817655" w14:textId="39F2B90F" w:rsidR="00DF2FCF" w:rsidRPr="00582AF6" w:rsidRDefault="003E3AFA" w:rsidP="00296BB0">
      <w:pPr>
        <w:spacing w:line="240" w:lineRule="exact"/>
        <w:ind w:left="284" w:right="44" w:hanging="284"/>
        <w:rPr>
          <w:rFonts w:ascii="Verdana" w:hAnsi="Verdana"/>
          <w:b/>
          <w:color w:val="FF0000"/>
          <w:sz w:val="18"/>
          <w:szCs w:val="18"/>
        </w:rPr>
      </w:pPr>
      <w:r w:rsidRPr="00582AF6">
        <w:rPr>
          <w:rFonts w:ascii="Verdana" w:hAnsi="Verdana"/>
          <w:b/>
          <w:color w:val="FF0000"/>
          <w:sz w:val="18"/>
          <w:szCs w:val="18"/>
        </w:rPr>
        <w:t xml:space="preserve">    </w:t>
      </w:r>
    </w:p>
    <w:p w14:paraId="67E71CE4" w14:textId="1EA865F7" w:rsidR="00C1701E" w:rsidRPr="009540AC" w:rsidRDefault="00C1701E" w:rsidP="009636F3">
      <w:pPr>
        <w:pStyle w:val="Akapitzlist"/>
        <w:numPr>
          <w:ilvl w:val="0"/>
          <w:numId w:val="34"/>
        </w:numPr>
        <w:tabs>
          <w:tab w:val="left" w:pos="0"/>
          <w:tab w:val="right" w:pos="9356"/>
        </w:tabs>
        <w:spacing w:line="240" w:lineRule="exact"/>
        <w:ind w:right="-97" w:hanging="1506"/>
        <w:jc w:val="both"/>
        <w:rPr>
          <w:rFonts w:ascii="Verdana" w:hAnsi="Verdana"/>
          <w:b/>
          <w:bCs/>
          <w:noProof/>
          <w:sz w:val="18"/>
          <w:szCs w:val="18"/>
          <w:u w:val="single"/>
        </w:rPr>
      </w:pPr>
      <w:r w:rsidRPr="009540AC">
        <w:rPr>
          <w:rFonts w:ascii="Verdana" w:hAnsi="Verdana"/>
          <w:b/>
          <w:bCs/>
          <w:noProof/>
          <w:sz w:val="18"/>
          <w:szCs w:val="18"/>
          <w:u w:val="single"/>
        </w:rPr>
        <w:t>Złożone oferty.</w:t>
      </w:r>
    </w:p>
    <w:p w14:paraId="13202E92" w14:textId="77777777" w:rsidR="009636F3" w:rsidRPr="009540AC" w:rsidRDefault="00ED37F9" w:rsidP="009636F3">
      <w:pPr>
        <w:tabs>
          <w:tab w:val="right" w:pos="9356"/>
        </w:tabs>
        <w:spacing w:line="240" w:lineRule="exact"/>
        <w:ind w:left="426" w:right="-97" w:hanging="426"/>
        <w:jc w:val="both"/>
        <w:rPr>
          <w:rFonts w:ascii="Verdana" w:hAnsi="Verdana"/>
          <w:noProof/>
          <w:sz w:val="18"/>
          <w:szCs w:val="18"/>
        </w:rPr>
      </w:pPr>
      <w:r w:rsidRPr="009540AC">
        <w:rPr>
          <w:rFonts w:ascii="Verdana" w:hAnsi="Verdana"/>
          <w:noProof/>
          <w:sz w:val="18"/>
          <w:szCs w:val="18"/>
        </w:rPr>
        <w:t>Ofertę złożyli</w:t>
      </w:r>
      <w:r w:rsidR="00C1701E" w:rsidRPr="009540AC">
        <w:rPr>
          <w:rFonts w:ascii="Verdana" w:hAnsi="Verdana"/>
          <w:noProof/>
          <w:sz w:val="18"/>
          <w:szCs w:val="18"/>
        </w:rPr>
        <w:t xml:space="preserve"> następujący Wykonawc</w:t>
      </w:r>
      <w:r w:rsidRPr="009540AC">
        <w:rPr>
          <w:rFonts w:ascii="Verdana" w:hAnsi="Verdana"/>
          <w:noProof/>
          <w:sz w:val="18"/>
          <w:szCs w:val="18"/>
        </w:rPr>
        <w:t>y, wymienieni</w:t>
      </w:r>
      <w:r w:rsidR="00C1701E" w:rsidRPr="009540AC">
        <w:rPr>
          <w:rFonts w:ascii="Verdana" w:hAnsi="Verdana"/>
          <w:noProof/>
          <w:sz w:val="18"/>
          <w:szCs w:val="18"/>
        </w:rPr>
        <w:t xml:space="preserve"> w Tabeli: </w:t>
      </w:r>
    </w:p>
    <w:p w14:paraId="21D80310" w14:textId="54A74738" w:rsidR="001E38DD" w:rsidRPr="009540AC" w:rsidRDefault="001E38DD" w:rsidP="009636F3">
      <w:pPr>
        <w:tabs>
          <w:tab w:val="right" w:pos="9356"/>
        </w:tabs>
        <w:spacing w:line="240" w:lineRule="exact"/>
        <w:ind w:left="426" w:right="-97" w:hanging="426"/>
        <w:jc w:val="both"/>
        <w:rPr>
          <w:rFonts w:ascii="Verdana" w:hAnsi="Verdana"/>
          <w:noProof/>
          <w:sz w:val="18"/>
          <w:szCs w:val="18"/>
        </w:rPr>
      </w:pPr>
      <w:r w:rsidRPr="009540AC">
        <w:rPr>
          <w:noProof/>
        </w:rPr>
        <w:fldChar w:fldCharType="begin"/>
      </w:r>
      <w:r w:rsidRPr="009540AC">
        <w:rPr>
          <w:noProof/>
        </w:rPr>
        <w:instrText xml:space="preserve"> LINK </w:instrText>
      </w:r>
      <w:r w:rsidR="00F263F0" w:rsidRPr="009540AC">
        <w:rPr>
          <w:noProof/>
        </w:rPr>
        <w:instrText xml:space="preserve">Excel.Sheet.12 "C:\\PRZETARGI I ZAPYTANIA OFERTOWE 2016\\PN\\PN-70 16 SPRZĘT LABORATORYJNY_D\\Ocena ofert.xlsx" Arkusz1!W12K1:W20K7 </w:instrText>
      </w:r>
      <w:r w:rsidRPr="009540AC">
        <w:rPr>
          <w:noProof/>
        </w:rPr>
        <w:instrText xml:space="preserve">\a \f 4 \h  \* MERGEFORMAT </w:instrText>
      </w:r>
      <w:r w:rsidRPr="009540AC">
        <w:rPr>
          <w:noProof/>
        </w:rPr>
        <w:fldChar w:fldCharType="separate"/>
      </w:r>
    </w:p>
    <w:tbl>
      <w:tblPr>
        <w:tblW w:w="10207"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709"/>
        <w:gridCol w:w="3261"/>
        <w:gridCol w:w="2409"/>
        <w:gridCol w:w="2127"/>
        <w:gridCol w:w="1701"/>
      </w:tblGrid>
      <w:tr w:rsidR="009540AC" w:rsidRPr="009540AC" w14:paraId="24302587" w14:textId="5E9F05EC" w:rsidTr="00537772">
        <w:trPr>
          <w:trHeight w:val="802"/>
          <w:tblHead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2DD0776" w14:textId="77777777" w:rsidR="00537772" w:rsidRPr="009540AC" w:rsidRDefault="00537772" w:rsidP="002E124A">
            <w:pPr>
              <w:ind w:right="-97"/>
              <w:rPr>
                <w:rFonts w:ascii="Arial" w:hAnsi="Arial" w:cs="Arial"/>
                <w:sz w:val="18"/>
                <w:szCs w:val="18"/>
              </w:rPr>
            </w:pPr>
            <w:r w:rsidRPr="009540AC">
              <w:rPr>
                <w:rFonts w:ascii="Arial" w:hAnsi="Arial" w:cs="Arial"/>
                <w:sz w:val="18"/>
                <w:szCs w:val="18"/>
              </w:rPr>
              <w:t>Nr</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473E7B9" w14:textId="77777777" w:rsidR="00537772" w:rsidRPr="009540AC" w:rsidRDefault="00537772" w:rsidP="002E124A">
            <w:pPr>
              <w:ind w:right="-97"/>
              <w:rPr>
                <w:rFonts w:ascii="Verdana" w:hAnsi="Verdana" w:cs="Arial"/>
                <w:sz w:val="16"/>
                <w:szCs w:val="16"/>
              </w:rPr>
            </w:pPr>
            <w:r w:rsidRPr="009540AC">
              <w:rPr>
                <w:rFonts w:ascii="Verdana" w:hAnsi="Verdana" w:cs="Arial"/>
                <w:sz w:val="16"/>
                <w:szCs w:val="16"/>
              </w:rPr>
              <w:t xml:space="preserve">Wykonawcy, adres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D8D8457" w14:textId="550EA207" w:rsidR="00537772" w:rsidRPr="009540AC" w:rsidRDefault="00537772" w:rsidP="00A14292">
            <w:pPr>
              <w:tabs>
                <w:tab w:val="left" w:pos="708"/>
                <w:tab w:val="center" w:pos="4536"/>
                <w:tab w:val="right" w:pos="9072"/>
              </w:tabs>
              <w:rPr>
                <w:rFonts w:ascii="Verdana" w:hAnsi="Verdana" w:cs="Arial"/>
                <w:sz w:val="16"/>
                <w:szCs w:val="16"/>
              </w:rPr>
            </w:pPr>
            <w:r w:rsidRPr="009540AC">
              <w:rPr>
                <w:rFonts w:ascii="Verdana" w:hAnsi="Verdana" w:cs="Arial"/>
                <w:b/>
                <w:sz w:val="16"/>
                <w:szCs w:val="16"/>
              </w:rPr>
              <w:t>Cena przedmiotu zamówienia</w:t>
            </w:r>
            <w:r w:rsidRPr="009540AC">
              <w:rPr>
                <w:rFonts w:ascii="Verdana" w:hAnsi="Verdana" w:cs="Arial"/>
                <w:sz w:val="16"/>
                <w:szCs w:val="16"/>
              </w:rPr>
              <w:t xml:space="preserve"> brutto w PLN</w:t>
            </w:r>
          </w:p>
        </w:tc>
        <w:tc>
          <w:tcPr>
            <w:tcW w:w="2127" w:type="dxa"/>
            <w:tcBorders>
              <w:top w:val="single" w:sz="4" w:space="0" w:color="00000A"/>
              <w:left w:val="single" w:sz="4" w:space="0" w:color="00000A"/>
              <w:bottom w:val="single" w:sz="4" w:space="0" w:color="00000A"/>
              <w:right w:val="single" w:sz="4" w:space="0" w:color="auto"/>
            </w:tcBorders>
            <w:shd w:val="clear" w:color="auto" w:fill="auto"/>
            <w:tcMar>
              <w:left w:w="60" w:type="dxa"/>
            </w:tcMar>
            <w:vAlign w:val="center"/>
          </w:tcPr>
          <w:p w14:paraId="5825C659" w14:textId="77777777" w:rsidR="00537772" w:rsidRPr="009540AC" w:rsidRDefault="00537772" w:rsidP="002E124A">
            <w:pPr>
              <w:jc w:val="center"/>
              <w:rPr>
                <w:rFonts w:ascii="Verdana" w:hAnsi="Verdana" w:cs="Arial"/>
                <w:b/>
                <w:sz w:val="16"/>
                <w:szCs w:val="16"/>
              </w:rPr>
            </w:pPr>
            <w:r w:rsidRPr="009540AC">
              <w:rPr>
                <w:rFonts w:ascii="Verdana" w:hAnsi="Verdana"/>
                <w:b/>
                <w:sz w:val="16"/>
                <w:szCs w:val="16"/>
              </w:rPr>
              <w:t xml:space="preserve">Termin realizacji przedmiotu zamówienia </w:t>
            </w:r>
          </w:p>
          <w:p w14:paraId="5395F601" w14:textId="03276301" w:rsidR="00537772" w:rsidRPr="009540AC" w:rsidRDefault="00537772" w:rsidP="002E124A">
            <w:pPr>
              <w:tabs>
                <w:tab w:val="left" w:pos="720"/>
                <w:tab w:val="right" w:pos="9356"/>
              </w:tabs>
              <w:ind w:right="-97"/>
              <w:jc w:val="both"/>
              <w:rPr>
                <w:rFonts w:ascii="Verdana" w:hAnsi="Verdana" w:cs="Arial"/>
                <w:b/>
                <w:sz w:val="16"/>
                <w:szCs w:val="16"/>
              </w:rPr>
            </w:pPr>
          </w:p>
        </w:tc>
        <w:tc>
          <w:tcPr>
            <w:tcW w:w="1701" w:type="dxa"/>
            <w:tcBorders>
              <w:top w:val="single" w:sz="4" w:space="0" w:color="00000A"/>
              <w:left w:val="single" w:sz="4" w:space="0" w:color="auto"/>
              <w:bottom w:val="single" w:sz="4" w:space="0" w:color="00000A"/>
              <w:right w:val="single" w:sz="4" w:space="0" w:color="00000A"/>
            </w:tcBorders>
            <w:shd w:val="clear" w:color="auto" w:fill="auto"/>
            <w:vAlign w:val="center"/>
          </w:tcPr>
          <w:p w14:paraId="15B304E8" w14:textId="10E15609" w:rsidR="00537772" w:rsidRPr="009540AC" w:rsidRDefault="00537772" w:rsidP="002E124A">
            <w:pPr>
              <w:tabs>
                <w:tab w:val="left" w:pos="708"/>
                <w:tab w:val="center" w:pos="4536"/>
                <w:tab w:val="right" w:pos="9072"/>
              </w:tabs>
              <w:ind w:right="-97"/>
              <w:rPr>
                <w:rFonts w:ascii="Verdana" w:hAnsi="Verdana" w:cs="Arial"/>
                <w:sz w:val="16"/>
                <w:szCs w:val="16"/>
              </w:rPr>
            </w:pPr>
            <w:r w:rsidRPr="009540AC">
              <w:rPr>
                <w:rFonts w:ascii="Verdana" w:hAnsi="Verdana" w:cs="Arial"/>
                <w:sz w:val="16"/>
                <w:szCs w:val="16"/>
              </w:rPr>
              <w:t>Łączna punktacja</w:t>
            </w:r>
          </w:p>
        </w:tc>
      </w:tr>
      <w:tr w:rsidR="009540AC" w:rsidRPr="009540AC" w14:paraId="742487E7" w14:textId="4B6157E5" w:rsidTr="00537772">
        <w:trPr>
          <w:trHeight w:val="451"/>
        </w:trPr>
        <w:tc>
          <w:tcPr>
            <w:tcW w:w="709" w:type="dxa"/>
            <w:tcBorders>
              <w:top w:val="single" w:sz="4" w:space="0" w:color="00000A"/>
              <w:left w:val="single" w:sz="4" w:space="0" w:color="00000A"/>
              <w:bottom w:val="single" w:sz="4" w:space="0" w:color="auto"/>
              <w:right w:val="single" w:sz="4" w:space="0" w:color="00000A"/>
            </w:tcBorders>
            <w:shd w:val="clear" w:color="auto" w:fill="auto"/>
            <w:tcMar>
              <w:left w:w="60" w:type="dxa"/>
            </w:tcMar>
          </w:tcPr>
          <w:p w14:paraId="661C66C9" w14:textId="77777777" w:rsidR="00537772" w:rsidRPr="009540AC" w:rsidRDefault="00537772" w:rsidP="00537772">
            <w:pPr>
              <w:ind w:right="-97"/>
              <w:rPr>
                <w:rFonts w:ascii="Verdana" w:hAnsi="Verdana"/>
                <w:b/>
                <w:bCs/>
                <w:sz w:val="18"/>
                <w:szCs w:val="18"/>
              </w:rPr>
            </w:pPr>
            <w:r w:rsidRPr="009540AC">
              <w:rPr>
                <w:rFonts w:ascii="Verdana" w:hAnsi="Verdana"/>
                <w:b/>
                <w:bCs/>
                <w:sz w:val="18"/>
                <w:szCs w:val="18"/>
              </w:rPr>
              <w:t>1</w:t>
            </w:r>
          </w:p>
        </w:tc>
        <w:tc>
          <w:tcPr>
            <w:tcW w:w="3261" w:type="dxa"/>
            <w:tcBorders>
              <w:top w:val="single" w:sz="4" w:space="0" w:color="00000A"/>
              <w:left w:val="single" w:sz="4" w:space="0" w:color="00000A"/>
              <w:bottom w:val="single" w:sz="4" w:space="0" w:color="auto"/>
              <w:right w:val="single" w:sz="4" w:space="0" w:color="00000A"/>
            </w:tcBorders>
            <w:shd w:val="clear" w:color="auto" w:fill="auto"/>
            <w:tcMar>
              <w:left w:w="60" w:type="dxa"/>
            </w:tcMar>
            <w:vAlign w:val="center"/>
          </w:tcPr>
          <w:p w14:paraId="12E7B668" w14:textId="77777777" w:rsidR="00537772" w:rsidRPr="009540AC" w:rsidRDefault="00537772" w:rsidP="00537772">
            <w:pPr>
              <w:rPr>
                <w:rFonts w:ascii="Arial" w:hAnsi="Arial" w:cs="Arial"/>
                <w:b/>
                <w:bCs/>
                <w:sz w:val="20"/>
                <w:szCs w:val="20"/>
              </w:rPr>
            </w:pPr>
            <w:r w:rsidRPr="009540AC">
              <w:rPr>
                <w:rFonts w:ascii="Arial" w:hAnsi="Arial" w:cs="Arial"/>
                <w:b/>
                <w:bCs/>
                <w:sz w:val="20"/>
                <w:szCs w:val="20"/>
              </w:rPr>
              <w:t>FER- BUD Sp. z o.o.</w:t>
            </w:r>
          </w:p>
          <w:p w14:paraId="5E4D7079" w14:textId="77777777" w:rsidR="00537772" w:rsidRPr="009540AC" w:rsidRDefault="00537772" w:rsidP="00537772">
            <w:pPr>
              <w:rPr>
                <w:rFonts w:ascii="Arial" w:hAnsi="Arial" w:cs="Arial"/>
                <w:b/>
                <w:bCs/>
                <w:sz w:val="20"/>
                <w:szCs w:val="20"/>
              </w:rPr>
            </w:pPr>
            <w:r w:rsidRPr="009540AC">
              <w:rPr>
                <w:rFonts w:ascii="Arial" w:hAnsi="Arial" w:cs="Arial"/>
                <w:b/>
                <w:bCs/>
                <w:sz w:val="20"/>
                <w:szCs w:val="20"/>
              </w:rPr>
              <w:t>Ul.Obornicka 49/8</w:t>
            </w:r>
          </w:p>
          <w:p w14:paraId="15FE6813" w14:textId="5BE0B0BD" w:rsidR="00537772" w:rsidRPr="009540AC" w:rsidRDefault="00537772" w:rsidP="00537772">
            <w:pPr>
              <w:rPr>
                <w:rFonts w:ascii="Verdana" w:hAnsi="Verdana"/>
                <w:b/>
                <w:bCs/>
                <w:sz w:val="18"/>
                <w:szCs w:val="18"/>
              </w:rPr>
            </w:pPr>
            <w:r w:rsidRPr="009540AC">
              <w:rPr>
                <w:rFonts w:ascii="Arial" w:hAnsi="Arial" w:cs="Arial"/>
                <w:b/>
                <w:bCs/>
                <w:sz w:val="20"/>
                <w:szCs w:val="20"/>
              </w:rPr>
              <w:t>51-113 Wrocław</w:t>
            </w:r>
          </w:p>
        </w:tc>
        <w:tc>
          <w:tcPr>
            <w:tcW w:w="2409" w:type="dxa"/>
            <w:tcBorders>
              <w:top w:val="single" w:sz="4" w:space="0" w:color="00000A"/>
              <w:left w:val="single" w:sz="4" w:space="0" w:color="00000A"/>
              <w:bottom w:val="single" w:sz="4" w:space="0" w:color="auto"/>
              <w:right w:val="single" w:sz="4" w:space="0" w:color="00000A"/>
            </w:tcBorders>
            <w:shd w:val="clear" w:color="auto" w:fill="auto"/>
            <w:tcMar>
              <w:left w:w="60" w:type="dxa"/>
            </w:tcMar>
          </w:tcPr>
          <w:p w14:paraId="55E93A3F" w14:textId="77777777" w:rsidR="00537772" w:rsidRPr="009540AC" w:rsidRDefault="00537772" w:rsidP="00537772">
            <w:pPr>
              <w:pStyle w:val="Gwka"/>
              <w:tabs>
                <w:tab w:val="right" w:pos="9356"/>
              </w:tabs>
              <w:snapToGrid w:val="0"/>
              <w:jc w:val="center"/>
              <w:rPr>
                <w:rFonts w:ascii="Verdana" w:hAnsi="Verdana" w:cs="Verdana"/>
                <w:b/>
                <w:bCs/>
                <w:iCs/>
                <w:color w:val="auto"/>
                <w:sz w:val="18"/>
                <w:szCs w:val="18"/>
              </w:rPr>
            </w:pPr>
          </w:p>
          <w:p w14:paraId="4D30489B" w14:textId="77777777" w:rsidR="00537772" w:rsidRPr="009540AC" w:rsidRDefault="00537772" w:rsidP="00537772">
            <w:pPr>
              <w:pStyle w:val="Gwka"/>
              <w:tabs>
                <w:tab w:val="right" w:pos="9356"/>
              </w:tabs>
              <w:snapToGrid w:val="0"/>
              <w:jc w:val="center"/>
              <w:rPr>
                <w:rFonts w:ascii="Verdana" w:hAnsi="Verdana" w:cs="Verdana"/>
                <w:b/>
                <w:bCs/>
                <w:iCs/>
                <w:color w:val="auto"/>
                <w:sz w:val="18"/>
                <w:szCs w:val="18"/>
              </w:rPr>
            </w:pPr>
            <w:r w:rsidRPr="009540AC">
              <w:rPr>
                <w:rFonts w:ascii="Verdana" w:hAnsi="Verdana" w:cs="Verdana"/>
                <w:b/>
                <w:bCs/>
                <w:iCs/>
                <w:color w:val="auto"/>
                <w:sz w:val="18"/>
                <w:szCs w:val="18"/>
              </w:rPr>
              <w:t>115.873,06</w:t>
            </w:r>
          </w:p>
          <w:p w14:paraId="505E442A" w14:textId="77777777" w:rsidR="009540AC" w:rsidRPr="009540AC" w:rsidRDefault="009540AC" w:rsidP="00537772">
            <w:pPr>
              <w:pStyle w:val="Gwka"/>
              <w:tabs>
                <w:tab w:val="right" w:pos="9356"/>
              </w:tabs>
              <w:snapToGrid w:val="0"/>
              <w:jc w:val="center"/>
              <w:rPr>
                <w:rFonts w:ascii="Verdana" w:hAnsi="Verdana" w:cs="Verdana"/>
                <w:b/>
                <w:bCs/>
                <w:iCs/>
                <w:color w:val="auto"/>
                <w:sz w:val="18"/>
                <w:szCs w:val="18"/>
              </w:rPr>
            </w:pPr>
          </w:p>
          <w:p w14:paraId="712A3B37" w14:textId="4B69E1A3" w:rsidR="009540AC" w:rsidRPr="009540AC" w:rsidRDefault="009540AC" w:rsidP="00537772">
            <w:pPr>
              <w:pStyle w:val="Gwka"/>
              <w:tabs>
                <w:tab w:val="right" w:pos="9356"/>
              </w:tabs>
              <w:snapToGrid w:val="0"/>
              <w:jc w:val="center"/>
              <w:rPr>
                <w:rFonts w:ascii="Verdana" w:hAnsi="Verdana" w:cs="Verdana"/>
                <w:bCs/>
                <w:iCs/>
                <w:color w:val="auto"/>
                <w:sz w:val="18"/>
                <w:szCs w:val="18"/>
              </w:rPr>
            </w:pPr>
            <w:r w:rsidRPr="009540AC">
              <w:rPr>
                <w:rFonts w:ascii="Verdana" w:hAnsi="Verdana" w:cs="Verdana"/>
                <w:bCs/>
                <w:iCs/>
                <w:color w:val="auto"/>
                <w:sz w:val="18"/>
                <w:szCs w:val="18"/>
              </w:rPr>
              <w:t>60,00 pkt.</w:t>
            </w:r>
          </w:p>
        </w:tc>
        <w:tc>
          <w:tcPr>
            <w:tcW w:w="2127" w:type="dxa"/>
            <w:tcBorders>
              <w:top w:val="single" w:sz="4" w:space="0" w:color="00000A"/>
              <w:left w:val="single" w:sz="4" w:space="0" w:color="00000A"/>
              <w:bottom w:val="single" w:sz="4" w:space="0" w:color="auto"/>
              <w:right w:val="single" w:sz="4" w:space="0" w:color="auto"/>
            </w:tcBorders>
            <w:shd w:val="clear" w:color="auto" w:fill="auto"/>
            <w:tcMar>
              <w:left w:w="60" w:type="dxa"/>
            </w:tcMar>
          </w:tcPr>
          <w:p w14:paraId="2A98A3F8" w14:textId="77777777" w:rsidR="00537772" w:rsidRPr="009540AC" w:rsidRDefault="00537772" w:rsidP="00537772">
            <w:pPr>
              <w:pStyle w:val="Gwka"/>
              <w:tabs>
                <w:tab w:val="right" w:pos="9356"/>
              </w:tabs>
              <w:snapToGrid w:val="0"/>
              <w:jc w:val="center"/>
              <w:rPr>
                <w:rFonts w:ascii="Verdana" w:hAnsi="Verdana" w:cs="Verdana"/>
                <w:b/>
                <w:color w:val="auto"/>
                <w:sz w:val="18"/>
                <w:szCs w:val="18"/>
              </w:rPr>
            </w:pPr>
          </w:p>
          <w:p w14:paraId="38021703" w14:textId="77777777" w:rsidR="00537772" w:rsidRPr="009540AC" w:rsidRDefault="00537772" w:rsidP="00537772">
            <w:pPr>
              <w:pStyle w:val="Gwka"/>
              <w:tabs>
                <w:tab w:val="right" w:pos="9356"/>
              </w:tabs>
              <w:snapToGrid w:val="0"/>
              <w:jc w:val="center"/>
              <w:rPr>
                <w:rFonts w:ascii="Verdana" w:hAnsi="Verdana" w:cs="Verdana"/>
                <w:b/>
                <w:color w:val="auto"/>
                <w:sz w:val="18"/>
                <w:szCs w:val="18"/>
              </w:rPr>
            </w:pPr>
            <w:r w:rsidRPr="009540AC">
              <w:rPr>
                <w:rFonts w:ascii="Verdana" w:hAnsi="Verdana" w:cs="Verdana"/>
                <w:b/>
                <w:color w:val="auto"/>
                <w:sz w:val="18"/>
                <w:szCs w:val="18"/>
              </w:rPr>
              <w:t>8 tygodni</w:t>
            </w:r>
          </w:p>
          <w:p w14:paraId="43399E0A" w14:textId="77777777" w:rsidR="009540AC" w:rsidRPr="009540AC" w:rsidRDefault="009540AC" w:rsidP="00537772">
            <w:pPr>
              <w:pStyle w:val="Gwka"/>
              <w:tabs>
                <w:tab w:val="right" w:pos="9356"/>
              </w:tabs>
              <w:snapToGrid w:val="0"/>
              <w:jc w:val="center"/>
              <w:rPr>
                <w:rFonts w:ascii="Verdana" w:hAnsi="Verdana" w:cs="Verdana"/>
                <w:b/>
                <w:color w:val="auto"/>
                <w:sz w:val="18"/>
                <w:szCs w:val="18"/>
              </w:rPr>
            </w:pPr>
          </w:p>
          <w:p w14:paraId="21EB2189" w14:textId="1470B835" w:rsidR="009540AC" w:rsidRPr="009540AC" w:rsidRDefault="009540AC" w:rsidP="00537772">
            <w:pPr>
              <w:pStyle w:val="Gwka"/>
              <w:tabs>
                <w:tab w:val="right" w:pos="9356"/>
              </w:tabs>
              <w:snapToGrid w:val="0"/>
              <w:jc w:val="center"/>
              <w:rPr>
                <w:rFonts w:ascii="Verdana" w:hAnsi="Verdana" w:cs="Verdana"/>
                <w:color w:val="auto"/>
                <w:sz w:val="18"/>
                <w:szCs w:val="18"/>
              </w:rPr>
            </w:pPr>
            <w:r w:rsidRPr="009540AC">
              <w:rPr>
                <w:rFonts w:ascii="Verdana" w:hAnsi="Verdana" w:cs="Verdana"/>
                <w:color w:val="auto"/>
                <w:sz w:val="18"/>
                <w:szCs w:val="18"/>
              </w:rPr>
              <w:t>40,00 pkt.</w:t>
            </w:r>
          </w:p>
        </w:tc>
        <w:tc>
          <w:tcPr>
            <w:tcW w:w="1701" w:type="dxa"/>
            <w:tcBorders>
              <w:top w:val="single" w:sz="4" w:space="0" w:color="00000A"/>
              <w:left w:val="single" w:sz="4" w:space="0" w:color="auto"/>
              <w:bottom w:val="single" w:sz="4" w:space="0" w:color="auto"/>
              <w:right w:val="single" w:sz="4" w:space="0" w:color="00000A"/>
            </w:tcBorders>
            <w:shd w:val="clear" w:color="auto" w:fill="auto"/>
            <w:vAlign w:val="center"/>
          </w:tcPr>
          <w:p w14:paraId="7075D4A4" w14:textId="2E18B4B1" w:rsidR="00537772" w:rsidRPr="009540AC" w:rsidRDefault="009540AC" w:rsidP="00537772">
            <w:pPr>
              <w:rPr>
                <w:rFonts w:ascii="Verdana" w:hAnsi="Verdana" w:cs="Verdana"/>
                <w:b/>
                <w:sz w:val="20"/>
                <w:szCs w:val="20"/>
              </w:rPr>
            </w:pPr>
            <w:r w:rsidRPr="009540AC">
              <w:rPr>
                <w:rFonts w:ascii="Verdana" w:hAnsi="Verdana" w:cs="Verdana"/>
                <w:b/>
                <w:sz w:val="20"/>
                <w:szCs w:val="20"/>
              </w:rPr>
              <w:t xml:space="preserve">    100,00 pkt.</w:t>
            </w:r>
          </w:p>
        </w:tc>
      </w:tr>
      <w:tr w:rsidR="009540AC" w:rsidRPr="009540AC" w14:paraId="4B568E3E" w14:textId="77777777" w:rsidTr="00537772">
        <w:trPr>
          <w:trHeight w:val="414"/>
        </w:trPr>
        <w:tc>
          <w:tcPr>
            <w:tcW w:w="709" w:type="dxa"/>
            <w:tcBorders>
              <w:top w:val="single" w:sz="4" w:space="0" w:color="auto"/>
              <w:left w:val="single" w:sz="4" w:space="0" w:color="00000A"/>
              <w:bottom w:val="single" w:sz="4" w:space="0" w:color="auto"/>
              <w:right w:val="single" w:sz="4" w:space="0" w:color="00000A"/>
            </w:tcBorders>
            <w:shd w:val="clear" w:color="auto" w:fill="auto"/>
            <w:tcMar>
              <w:left w:w="60" w:type="dxa"/>
            </w:tcMar>
          </w:tcPr>
          <w:p w14:paraId="2D953D23" w14:textId="79A42F56" w:rsidR="00537772" w:rsidRPr="009540AC" w:rsidRDefault="00537772" w:rsidP="00537772">
            <w:pPr>
              <w:ind w:right="-97"/>
              <w:rPr>
                <w:rFonts w:ascii="Verdana" w:hAnsi="Verdana"/>
                <w:b/>
                <w:bCs/>
                <w:sz w:val="18"/>
                <w:szCs w:val="18"/>
              </w:rPr>
            </w:pPr>
            <w:r w:rsidRPr="009540AC">
              <w:rPr>
                <w:rFonts w:ascii="Verdana" w:hAnsi="Verdana"/>
                <w:b/>
                <w:bCs/>
                <w:sz w:val="18"/>
                <w:szCs w:val="18"/>
              </w:rPr>
              <w:t>2</w:t>
            </w:r>
          </w:p>
        </w:tc>
        <w:tc>
          <w:tcPr>
            <w:tcW w:w="3261" w:type="dxa"/>
            <w:tcBorders>
              <w:top w:val="single" w:sz="4" w:space="0" w:color="auto"/>
              <w:left w:val="single" w:sz="4" w:space="0" w:color="00000A"/>
              <w:bottom w:val="single" w:sz="4" w:space="0" w:color="auto"/>
              <w:right w:val="single" w:sz="4" w:space="0" w:color="00000A"/>
            </w:tcBorders>
            <w:shd w:val="clear" w:color="auto" w:fill="auto"/>
            <w:tcMar>
              <w:left w:w="60" w:type="dxa"/>
            </w:tcMar>
            <w:vAlign w:val="center"/>
          </w:tcPr>
          <w:p w14:paraId="258FD06F" w14:textId="77777777" w:rsidR="00537772" w:rsidRPr="009540AC" w:rsidRDefault="00537772" w:rsidP="00537772">
            <w:pPr>
              <w:rPr>
                <w:rFonts w:ascii="Arial" w:hAnsi="Arial" w:cs="Arial"/>
                <w:b/>
                <w:bCs/>
                <w:sz w:val="20"/>
                <w:szCs w:val="20"/>
              </w:rPr>
            </w:pPr>
            <w:r w:rsidRPr="009540AC">
              <w:rPr>
                <w:rFonts w:ascii="Arial" w:hAnsi="Arial" w:cs="Arial"/>
                <w:b/>
                <w:bCs/>
                <w:sz w:val="20"/>
                <w:szCs w:val="20"/>
              </w:rPr>
              <w:t>Zakład Ogólonobudowlany s.c.</w:t>
            </w:r>
          </w:p>
          <w:p w14:paraId="193BED25" w14:textId="77777777" w:rsidR="00537772" w:rsidRPr="009540AC" w:rsidRDefault="00537772" w:rsidP="00537772">
            <w:pPr>
              <w:rPr>
                <w:rFonts w:ascii="Arial" w:hAnsi="Arial" w:cs="Arial"/>
                <w:b/>
                <w:bCs/>
                <w:sz w:val="20"/>
                <w:szCs w:val="20"/>
              </w:rPr>
            </w:pPr>
            <w:r w:rsidRPr="009540AC">
              <w:rPr>
                <w:rFonts w:ascii="Arial" w:hAnsi="Arial" w:cs="Arial"/>
                <w:b/>
                <w:bCs/>
                <w:sz w:val="20"/>
                <w:szCs w:val="20"/>
              </w:rPr>
              <w:t>Czesław Caliński, Karol Caliński</w:t>
            </w:r>
          </w:p>
          <w:p w14:paraId="2B056E79" w14:textId="77777777" w:rsidR="00537772" w:rsidRPr="009540AC" w:rsidRDefault="00537772" w:rsidP="00537772">
            <w:pPr>
              <w:rPr>
                <w:rFonts w:ascii="Arial" w:hAnsi="Arial" w:cs="Arial"/>
                <w:b/>
                <w:bCs/>
                <w:sz w:val="20"/>
                <w:szCs w:val="20"/>
              </w:rPr>
            </w:pPr>
            <w:r w:rsidRPr="009540AC">
              <w:rPr>
                <w:rFonts w:ascii="Arial" w:hAnsi="Arial" w:cs="Arial"/>
                <w:b/>
                <w:bCs/>
                <w:sz w:val="20"/>
                <w:szCs w:val="20"/>
              </w:rPr>
              <w:t>Ul. Spacerowa 10</w:t>
            </w:r>
          </w:p>
          <w:p w14:paraId="51572215" w14:textId="0A6BDD1F" w:rsidR="00537772" w:rsidRPr="009540AC" w:rsidRDefault="00537772" w:rsidP="00537772">
            <w:pPr>
              <w:rPr>
                <w:rFonts w:ascii="Verdana" w:hAnsi="Verdana" w:cs="Arial"/>
                <w:bCs/>
                <w:sz w:val="18"/>
                <w:szCs w:val="18"/>
              </w:rPr>
            </w:pPr>
            <w:r w:rsidRPr="009540AC">
              <w:rPr>
                <w:rFonts w:ascii="Arial" w:hAnsi="Arial" w:cs="Arial"/>
                <w:b/>
                <w:bCs/>
                <w:sz w:val="20"/>
                <w:szCs w:val="20"/>
              </w:rPr>
              <w:t>56-400 Oleśnica</w:t>
            </w:r>
          </w:p>
        </w:tc>
        <w:tc>
          <w:tcPr>
            <w:tcW w:w="2409" w:type="dxa"/>
            <w:tcBorders>
              <w:top w:val="single" w:sz="4" w:space="0" w:color="auto"/>
              <w:left w:val="single" w:sz="4" w:space="0" w:color="00000A"/>
              <w:bottom w:val="single" w:sz="4" w:space="0" w:color="auto"/>
              <w:right w:val="single" w:sz="4" w:space="0" w:color="00000A"/>
            </w:tcBorders>
            <w:shd w:val="clear" w:color="auto" w:fill="auto"/>
            <w:tcMar>
              <w:left w:w="60" w:type="dxa"/>
            </w:tcMar>
          </w:tcPr>
          <w:p w14:paraId="670E9479" w14:textId="77777777" w:rsidR="00537772" w:rsidRPr="009540AC" w:rsidRDefault="00537772" w:rsidP="00537772">
            <w:pPr>
              <w:pStyle w:val="Gwka"/>
              <w:tabs>
                <w:tab w:val="right" w:pos="9356"/>
              </w:tabs>
              <w:snapToGrid w:val="0"/>
              <w:jc w:val="center"/>
              <w:rPr>
                <w:rFonts w:ascii="Verdana" w:hAnsi="Verdana" w:cs="Verdana"/>
                <w:b/>
                <w:bCs/>
                <w:iCs/>
                <w:color w:val="auto"/>
                <w:sz w:val="18"/>
                <w:szCs w:val="18"/>
              </w:rPr>
            </w:pPr>
          </w:p>
          <w:p w14:paraId="6A0F12B0" w14:textId="77777777" w:rsidR="00537772" w:rsidRPr="009540AC" w:rsidRDefault="00537772" w:rsidP="00537772">
            <w:pPr>
              <w:pStyle w:val="Gwka"/>
              <w:tabs>
                <w:tab w:val="right" w:pos="9356"/>
              </w:tabs>
              <w:snapToGrid w:val="0"/>
              <w:jc w:val="center"/>
              <w:rPr>
                <w:rFonts w:ascii="Verdana" w:hAnsi="Verdana" w:cs="Verdana"/>
                <w:b/>
                <w:bCs/>
                <w:iCs/>
                <w:color w:val="auto"/>
                <w:sz w:val="18"/>
                <w:szCs w:val="18"/>
              </w:rPr>
            </w:pPr>
            <w:r w:rsidRPr="009540AC">
              <w:rPr>
                <w:rFonts w:ascii="Verdana" w:hAnsi="Verdana" w:cs="Verdana"/>
                <w:b/>
                <w:bCs/>
                <w:iCs/>
                <w:color w:val="auto"/>
                <w:sz w:val="18"/>
                <w:szCs w:val="18"/>
              </w:rPr>
              <w:t>124.281,68</w:t>
            </w:r>
          </w:p>
          <w:p w14:paraId="5F4CE664" w14:textId="77777777" w:rsidR="009540AC" w:rsidRPr="009540AC" w:rsidRDefault="009540AC" w:rsidP="00537772">
            <w:pPr>
              <w:pStyle w:val="Gwka"/>
              <w:tabs>
                <w:tab w:val="right" w:pos="9356"/>
              </w:tabs>
              <w:snapToGrid w:val="0"/>
              <w:jc w:val="center"/>
              <w:rPr>
                <w:rFonts w:ascii="Verdana" w:hAnsi="Verdana" w:cs="Verdana"/>
                <w:b/>
                <w:bCs/>
                <w:iCs/>
                <w:color w:val="auto"/>
                <w:sz w:val="18"/>
                <w:szCs w:val="18"/>
              </w:rPr>
            </w:pPr>
          </w:p>
          <w:p w14:paraId="16C36C94" w14:textId="242F7F38" w:rsidR="009540AC" w:rsidRPr="009540AC" w:rsidRDefault="009540AC" w:rsidP="00537772">
            <w:pPr>
              <w:pStyle w:val="Gwka"/>
              <w:tabs>
                <w:tab w:val="right" w:pos="9356"/>
              </w:tabs>
              <w:snapToGrid w:val="0"/>
              <w:jc w:val="center"/>
              <w:rPr>
                <w:rFonts w:ascii="Verdana" w:hAnsi="Verdana" w:cs="Verdana"/>
                <w:bCs/>
                <w:iCs/>
                <w:color w:val="auto"/>
                <w:sz w:val="18"/>
                <w:szCs w:val="18"/>
              </w:rPr>
            </w:pPr>
            <w:r w:rsidRPr="009540AC">
              <w:rPr>
                <w:rFonts w:ascii="Verdana" w:hAnsi="Verdana" w:cs="Verdana"/>
                <w:bCs/>
                <w:iCs/>
                <w:color w:val="auto"/>
                <w:sz w:val="18"/>
                <w:szCs w:val="18"/>
              </w:rPr>
              <w:t>55,94 pkt.</w:t>
            </w:r>
          </w:p>
        </w:tc>
        <w:tc>
          <w:tcPr>
            <w:tcW w:w="2127" w:type="dxa"/>
            <w:tcBorders>
              <w:top w:val="single" w:sz="4" w:space="0" w:color="auto"/>
              <w:left w:val="single" w:sz="4" w:space="0" w:color="00000A"/>
              <w:bottom w:val="single" w:sz="4" w:space="0" w:color="auto"/>
              <w:right w:val="single" w:sz="4" w:space="0" w:color="auto"/>
            </w:tcBorders>
            <w:shd w:val="clear" w:color="auto" w:fill="auto"/>
            <w:tcMar>
              <w:left w:w="60" w:type="dxa"/>
            </w:tcMar>
          </w:tcPr>
          <w:p w14:paraId="2C0DDC9F" w14:textId="77777777" w:rsidR="00537772" w:rsidRPr="009540AC" w:rsidRDefault="00537772" w:rsidP="00537772">
            <w:pPr>
              <w:pStyle w:val="Gwka"/>
              <w:tabs>
                <w:tab w:val="right" w:pos="9356"/>
              </w:tabs>
              <w:snapToGrid w:val="0"/>
              <w:rPr>
                <w:rFonts w:ascii="Verdana" w:hAnsi="Verdana" w:cs="Verdana"/>
                <w:b/>
                <w:color w:val="auto"/>
                <w:sz w:val="18"/>
                <w:szCs w:val="18"/>
              </w:rPr>
            </w:pPr>
          </w:p>
          <w:p w14:paraId="4357832C" w14:textId="77777777" w:rsidR="00537772" w:rsidRPr="009540AC" w:rsidRDefault="00537772" w:rsidP="00537772">
            <w:pPr>
              <w:pStyle w:val="Gwka"/>
              <w:tabs>
                <w:tab w:val="right" w:pos="9356"/>
              </w:tabs>
              <w:snapToGrid w:val="0"/>
              <w:jc w:val="center"/>
              <w:rPr>
                <w:rFonts w:ascii="Verdana" w:hAnsi="Verdana" w:cs="Verdana"/>
                <w:b/>
                <w:color w:val="auto"/>
                <w:sz w:val="18"/>
                <w:szCs w:val="18"/>
              </w:rPr>
            </w:pPr>
            <w:r w:rsidRPr="009540AC">
              <w:rPr>
                <w:rFonts w:ascii="Verdana" w:hAnsi="Verdana" w:cs="Verdana"/>
                <w:b/>
                <w:color w:val="auto"/>
                <w:sz w:val="18"/>
                <w:szCs w:val="18"/>
              </w:rPr>
              <w:t xml:space="preserve"> 8 tygodni</w:t>
            </w:r>
          </w:p>
          <w:p w14:paraId="0F50187D" w14:textId="77777777" w:rsidR="009540AC" w:rsidRPr="009540AC" w:rsidRDefault="009540AC" w:rsidP="00537772">
            <w:pPr>
              <w:pStyle w:val="Gwka"/>
              <w:tabs>
                <w:tab w:val="right" w:pos="9356"/>
              </w:tabs>
              <w:snapToGrid w:val="0"/>
              <w:jc w:val="center"/>
              <w:rPr>
                <w:rFonts w:ascii="Verdana" w:hAnsi="Verdana" w:cs="Verdana"/>
                <w:b/>
                <w:color w:val="auto"/>
                <w:sz w:val="18"/>
                <w:szCs w:val="18"/>
              </w:rPr>
            </w:pPr>
          </w:p>
          <w:p w14:paraId="62292149" w14:textId="0EC81D4C" w:rsidR="009540AC" w:rsidRPr="009540AC" w:rsidRDefault="009540AC" w:rsidP="00537772">
            <w:pPr>
              <w:pStyle w:val="Gwka"/>
              <w:tabs>
                <w:tab w:val="right" w:pos="9356"/>
              </w:tabs>
              <w:snapToGrid w:val="0"/>
              <w:jc w:val="center"/>
              <w:rPr>
                <w:rFonts w:ascii="Verdana" w:hAnsi="Verdana" w:cs="Verdana"/>
                <w:color w:val="auto"/>
                <w:sz w:val="18"/>
                <w:szCs w:val="18"/>
              </w:rPr>
            </w:pPr>
            <w:r w:rsidRPr="009540AC">
              <w:rPr>
                <w:rFonts w:ascii="Verdana" w:hAnsi="Verdana" w:cs="Verdana"/>
                <w:color w:val="auto"/>
                <w:sz w:val="18"/>
                <w:szCs w:val="18"/>
              </w:rPr>
              <w:t>40,00 pkt.</w:t>
            </w:r>
          </w:p>
        </w:tc>
        <w:tc>
          <w:tcPr>
            <w:tcW w:w="1701" w:type="dxa"/>
            <w:tcBorders>
              <w:top w:val="single" w:sz="4" w:space="0" w:color="auto"/>
              <w:left w:val="single" w:sz="4" w:space="0" w:color="auto"/>
              <w:bottom w:val="single" w:sz="4" w:space="0" w:color="auto"/>
              <w:right w:val="single" w:sz="4" w:space="0" w:color="00000A"/>
            </w:tcBorders>
            <w:shd w:val="clear" w:color="auto" w:fill="auto"/>
            <w:vAlign w:val="center"/>
          </w:tcPr>
          <w:p w14:paraId="140628C3" w14:textId="04D8BA1A" w:rsidR="00537772" w:rsidRPr="009540AC" w:rsidRDefault="009540AC" w:rsidP="00537772">
            <w:pPr>
              <w:rPr>
                <w:rFonts w:ascii="Verdana" w:hAnsi="Verdana" w:cs="Arial"/>
                <w:b/>
                <w:sz w:val="20"/>
                <w:szCs w:val="20"/>
              </w:rPr>
            </w:pPr>
            <w:r w:rsidRPr="009540AC">
              <w:rPr>
                <w:rFonts w:ascii="Verdana" w:hAnsi="Verdana" w:cs="Arial"/>
                <w:b/>
                <w:sz w:val="20"/>
                <w:szCs w:val="20"/>
              </w:rPr>
              <w:t xml:space="preserve">    95,94 pkt.</w:t>
            </w:r>
          </w:p>
        </w:tc>
      </w:tr>
    </w:tbl>
    <w:p w14:paraId="105B2D46" w14:textId="77777777" w:rsidR="007C4C8A" w:rsidRPr="009540AC" w:rsidRDefault="007C4C8A" w:rsidP="007C4C8A">
      <w:pPr>
        <w:tabs>
          <w:tab w:val="right" w:pos="9356"/>
        </w:tabs>
        <w:spacing w:line="240" w:lineRule="exact"/>
        <w:ind w:left="426" w:right="-97"/>
        <w:jc w:val="both"/>
        <w:rPr>
          <w:rFonts w:ascii="Verdana" w:hAnsi="Verdana"/>
          <w:noProof/>
          <w:sz w:val="18"/>
          <w:szCs w:val="18"/>
        </w:rPr>
      </w:pPr>
      <w:r w:rsidRPr="009540AC">
        <w:rPr>
          <w:noProof/>
        </w:rPr>
        <w:fldChar w:fldCharType="begin"/>
      </w:r>
      <w:r w:rsidRPr="009540AC">
        <w:rPr>
          <w:noProof/>
        </w:rPr>
        <w:instrText xml:space="preserve"> LINK Excel.Sheet.12 "C:\\PRZETARGI I ZAPYTANIA OFERTOWE 2016\\PN\\PN-70 16 SPRZĘT LABORATORYJNY_D\\Ocena ofert.xlsx" Arkusz1!W12K1:W20K7 \a \f 4 \h  \* MERGEFORMAT </w:instrText>
      </w:r>
      <w:r w:rsidRPr="009540AC">
        <w:rPr>
          <w:noProof/>
        </w:rPr>
        <w:fldChar w:fldCharType="separate"/>
      </w:r>
    </w:p>
    <w:p w14:paraId="14E4912D" w14:textId="77777777" w:rsidR="007C4C8A" w:rsidRPr="009540AC" w:rsidRDefault="007C4C8A" w:rsidP="007C4C8A">
      <w:pPr>
        <w:tabs>
          <w:tab w:val="num" w:pos="1080"/>
        </w:tabs>
        <w:spacing w:line="240" w:lineRule="exact"/>
        <w:ind w:right="-97"/>
        <w:jc w:val="both"/>
        <w:rPr>
          <w:sz w:val="20"/>
          <w:szCs w:val="20"/>
        </w:rPr>
      </w:pPr>
      <w:r w:rsidRPr="009540AC">
        <w:rPr>
          <w:noProof/>
        </w:rPr>
        <w:fldChar w:fldCharType="begin"/>
      </w:r>
      <w:r w:rsidRPr="009540AC">
        <w:rPr>
          <w:noProof/>
        </w:rPr>
        <w:instrText xml:space="preserve"> LINK Excel.Sheet.12 "C:\\PRZETARGI I ZAPYTANIA OFERTOWE 2016\\PN\\PN-78 16 ULTRAZAMRAŻARKA_D\\78 Ocena ofert.xlsx" Arkusz1!W3K1:W9K7 \a \f 4 \h  \* MERGEFORMAT </w:instrText>
      </w:r>
      <w:r w:rsidRPr="009540AC">
        <w:rPr>
          <w:noProof/>
        </w:rPr>
        <w:fldChar w:fldCharType="separate"/>
      </w:r>
    </w:p>
    <w:p w14:paraId="5AABDC7D" w14:textId="77777777" w:rsidR="007C4C8A" w:rsidRPr="009540AC" w:rsidRDefault="007C4C8A" w:rsidP="007C4C8A">
      <w:pPr>
        <w:pStyle w:val="Akapitzlist"/>
        <w:tabs>
          <w:tab w:val="left" w:pos="0"/>
          <w:tab w:val="center" w:pos="4536"/>
          <w:tab w:val="right" w:pos="9180"/>
        </w:tabs>
        <w:spacing w:after="160" w:line="259" w:lineRule="auto"/>
        <w:ind w:left="1080" w:right="-97" w:hanging="1080"/>
        <w:jc w:val="both"/>
        <w:rPr>
          <w:rFonts w:ascii="Arial" w:hAnsi="Arial" w:cs="Arial"/>
          <w:b/>
          <w:noProof/>
          <w:sz w:val="20"/>
          <w:szCs w:val="20"/>
        </w:rPr>
      </w:pPr>
      <w:r w:rsidRPr="009540AC">
        <w:rPr>
          <w:noProof/>
        </w:rPr>
        <w:fldChar w:fldCharType="end"/>
      </w:r>
      <w:r w:rsidRPr="009540AC">
        <w:rPr>
          <w:rFonts w:ascii="Arial" w:hAnsi="Arial" w:cs="Arial"/>
          <w:b/>
          <w:noProof/>
          <w:sz w:val="20"/>
          <w:szCs w:val="20"/>
        </w:rPr>
        <w:t>II.  Informacja o Wykonawcach, którzy zostali wykluczeni.</w:t>
      </w:r>
    </w:p>
    <w:p w14:paraId="0E368214" w14:textId="77777777" w:rsidR="007C4C8A" w:rsidRPr="009540AC" w:rsidRDefault="007C4C8A" w:rsidP="007C4C8A">
      <w:pPr>
        <w:tabs>
          <w:tab w:val="left" w:pos="0"/>
          <w:tab w:val="num" w:pos="993"/>
        </w:tabs>
        <w:ind w:left="425" w:hanging="1080"/>
        <w:jc w:val="both"/>
        <w:rPr>
          <w:rFonts w:ascii="Verdana" w:hAnsi="Verdana"/>
          <w:sz w:val="18"/>
          <w:szCs w:val="18"/>
          <w:lang w:eastAsia="en-US"/>
        </w:rPr>
      </w:pPr>
      <w:r w:rsidRPr="009540AC">
        <w:rPr>
          <w:rFonts w:ascii="Verdana" w:hAnsi="Verdana"/>
          <w:sz w:val="18"/>
          <w:szCs w:val="18"/>
          <w:lang w:eastAsia="en-US"/>
        </w:rPr>
        <w:t xml:space="preserve">           Wykonawca, którego oferta została oceniona jako najkorzystniejsza, nie podlega wykluczeniu.</w:t>
      </w:r>
    </w:p>
    <w:p w14:paraId="5C28E47F" w14:textId="77777777" w:rsidR="007C4C8A" w:rsidRPr="009540AC" w:rsidRDefault="007C4C8A" w:rsidP="007C4C8A">
      <w:pPr>
        <w:tabs>
          <w:tab w:val="left" w:pos="0"/>
          <w:tab w:val="num" w:pos="993"/>
        </w:tabs>
        <w:ind w:left="426" w:hanging="1080"/>
        <w:jc w:val="both"/>
        <w:rPr>
          <w:rFonts w:ascii="Verdana" w:hAnsi="Verdana"/>
          <w:sz w:val="18"/>
          <w:szCs w:val="18"/>
          <w:lang w:eastAsia="en-US"/>
        </w:rPr>
      </w:pPr>
    </w:p>
    <w:p w14:paraId="27D2D4EC" w14:textId="77777777" w:rsidR="007C4C8A" w:rsidRPr="009540AC" w:rsidRDefault="007C4C8A" w:rsidP="007C4C8A">
      <w:pPr>
        <w:pStyle w:val="Akapitzlist"/>
        <w:tabs>
          <w:tab w:val="left" w:pos="0"/>
          <w:tab w:val="center" w:pos="4536"/>
          <w:tab w:val="right" w:pos="9180"/>
        </w:tabs>
        <w:spacing w:after="160" w:line="259" w:lineRule="auto"/>
        <w:ind w:left="1080" w:hanging="1080"/>
        <w:jc w:val="both"/>
        <w:rPr>
          <w:rFonts w:ascii="Arial" w:hAnsi="Arial" w:cs="Arial"/>
          <w:b/>
          <w:bCs/>
          <w:noProof/>
          <w:sz w:val="20"/>
          <w:szCs w:val="20"/>
          <w:u w:val="single"/>
        </w:rPr>
      </w:pPr>
      <w:r w:rsidRPr="009540AC">
        <w:rPr>
          <w:rFonts w:ascii="Arial" w:hAnsi="Arial" w:cs="Arial"/>
          <w:b/>
          <w:bCs/>
          <w:noProof/>
          <w:sz w:val="20"/>
          <w:szCs w:val="20"/>
          <w:u w:val="single"/>
        </w:rPr>
        <w:t>III. Informacja o Wykonawcach, których oferty zostały odrzucone i o powodach odrzucenia oferty.</w:t>
      </w:r>
    </w:p>
    <w:p w14:paraId="5E3F3414" w14:textId="77777777" w:rsidR="007C4C8A" w:rsidRPr="009540AC" w:rsidRDefault="007C4C8A" w:rsidP="007C4C8A">
      <w:pPr>
        <w:tabs>
          <w:tab w:val="left" w:pos="0"/>
          <w:tab w:val="num" w:pos="1080"/>
        </w:tabs>
        <w:ind w:left="426" w:right="-97" w:hanging="426"/>
        <w:jc w:val="both"/>
        <w:rPr>
          <w:rFonts w:ascii="Verdana" w:hAnsi="Verdana"/>
          <w:bCs/>
          <w:sz w:val="18"/>
          <w:szCs w:val="18"/>
          <w:lang w:eastAsia="en-US"/>
        </w:rPr>
      </w:pPr>
      <w:r w:rsidRPr="009540AC">
        <w:rPr>
          <w:rFonts w:ascii="Verdana" w:hAnsi="Verdana"/>
          <w:bCs/>
          <w:sz w:val="18"/>
          <w:szCs w:val="18"/>
          <w:lang w:eastAsia="en-US"/>
        </w:rPr>
        <w:t>Oferty wykonawców złożone w postępowaniu nie zostały odrzucone.</w:t>
      </w:r>
    </w:p>
    <w:p w14:paraId="42A17D3A" w14:textId="77777777" w:rsidR="007C4C8A" w:rsidRPr="009540AC" w:rsidRDefault="007C4C8A" w:rsidP="007C4C8A">
      <w:pPr>
        <w:tabs>
          <w:tab w:val="left" w:pos="0"/>
          <w:tab w:val="center" w:pos="4536"/>
          <w:tab w:val="right" w:pos="9180"/>
        </w:tabs>
        <w:spacing w:after="160" w:line="259" w:lineRule="auto"/>
        <w:ind w:right="-97" w:hanging="426"/>
        <w:jc w:val="both"/>
        <w:rPr>
          <w:rFonts w:ascii="Arial" w:hAnsi="Arial" w:cs="Arial"/>
          <w:b/>
          <w:bCs/>
          <w:noProof/>
          <w:sz w:val="20"/>
          <w:szCs w:val="20"/>
          <w:u w:val="single"/>
        </w:rPr>
      </w:pPr>
      <w:r w:rsidRPr="009540AC">
        <w:rPr>
          <w:rFonts w:ascii="Verdana" w:hAnsi="Verdana"/>
          <w:noProof/>
          <w:sz w:val="18"/>
          <w:szCs w:val="18"/>
        </w:rPr>
        <w:fldChar w:fldCharType="end"/>
      </w:r>
      <w:r w:rsidRPr="009540AC">
        <w:rPr>
          <w:rFonts w:ascii="Arial" w:hAnsi="Arial" w:cs="Arial"/>
          <w:noProof/>
          <w:sz w:val="20"/>
          <w:szCs w:val="20"/>
        </w:rPr>
        <w:t xml:space="preserve">     </w:t>
      </w:r>
      <w:r w:rsidRPr="009540AC">
        <w:rPr>
          <w:rFonts w:ascii="Arial" w:hAnsi="Arial" w:cs="Arial"/>
          <w:b/>
          <w:bCs/>
          <w:noProof/>
          <w:sz w:val="20"/>
          <w:szCs w:val="20"/>
        </w:rPr>
        <w:t xml:space="preserve">  </w:t>
      </w:r>
      <w:r w:rsidRPr="009540AC">
        <w:rPr>
          <w:rFonts w:ascii="Arial" w:hAnsi="Arial" w:cs="Arial"/>
          <w:b/>
          <w:bCs/>
          <w:noProof/>
          <w:sz w:val="20"/>
          <w:szCs w:val="20"/>
          <w:u w:val="single"/>
        </w:rPr>
        <w:t>IV. Wybór najkorzystniejszej oferty.</w:t>
      </w:r>
    </w:p>
    <w:p w14:paraId="484DE932" w14:textId="77777777" w:rsidR="007C4C8A" w:rsidRPr="009540AC" w:rsidRDefault="007C4C8A" w:rsidP="007C4C8A">
      <w:pPr>
        <w:tabs>
          <w:tab w:val="left" w:pos="0"/>
          <w:tab w:val="center" w:pos="4536"/>
          <w:tab w:val="right" w:pos="9180"/>
        </w:tabs>
        <w:spacing w:line="240" w:lineRule="exact"/>
        <w:ind w:left="426" w:right="-97" w:hanging="426"/>
        <w:jc w:val="both"/>
        <w:rPr>
          <w:rFonts w:ascii="Arial" w:hAnsi="Arial" w:cs="Arial"/>
          <w:noProof/>
          <w:sz w:val="20"/>
          <w:szCs w:val="20"/>
        </w:rPr>
      </w:pPr>
      <w:r w:rsidRPr="009540AC">
        <w:rPr>
          <w:rFonts w:ascii="Arial" w:hAnsi="Arial" w:cs="Arial"/>
          <w:noProof/>
          <w:sz w:val="20"/>
          <w:szCs w:val="20"/>
        </w:rPr>
        <w:t>Jako najkorzystniejszą wybrano ofertę Wykonawcy:</w:t>
      </w:r>
    </w:p>
    <w:p w14:paraId="6FF7F5CF" w14:textId="77777777" w:rsidR="007C4C8A" w:rsidRPr="009540AC" w:rsidRDefault="007C4C8A" w:rsidP="007C4C8A">
      <w:pPr>
        <w:tabs>
          <w:tab w:val="left" w:pos="0"/>
          <w:tab w:val="center" w:pos="4536"/>
          <w:tab w:val="right" w:pos="9180"/>
        </w:tabs>
        <w:spacing w:line="240" w:lineRule="exact"/>
        <w:ind w:left="426" w:right="-97" w:hanging="426"/>
        <w:jc w:val="both"/>
        <w:rPr>
          <w:rFonts w:ascii="Arial" w:hAnsi="Arial" w:cs="Arial"/>
          <w:noProof/>
          <w:sz w:val="20"/>
          <w:szCs w:val="20"/>
        </w:rPr>
      </w:pPr>
    </w:p>
    <w:p w14:paraId="049A6FAD" w14:textId="77777777" w:rsidR="009540AC" w:rsidRPr="009540AC" w:rsidRDefault="009540AC" w:rsidP="009540AC">
      <w:pPr>
        <w:rPr>
          <w:rFonts w:ascii="Arial" w:hAnsi="Arial" w:cs="Arial"/>
          <w:b/>
          <w:bCs/>
          <w:sz w:val="20"/>
          <w:szCs w:val="20"/>
        </w:rPr>
      </w:pPr>
      <w:r w:rsidRPr="009540AC">
        <w:rPr>
          <w:rFonts w:ascii="Arial" w:hAnsi="Arial" w:cs="Arial"/>
          <w:b/>
          <w:bCs/>
          <w:sz w:val="20"/>
          <w:szCs w:val="20"/>
        </w:rPr>
        <w:t>FER- BUD Sp. z o.o.</w:t>
      </w:r>
    </w:p>
    <w:p w14:paraId="33BAE28A" w14:textId="77777777" w:rsidR="009540AC" w:rsidRPr="009540AC" w:rsidRDefault="009540AC" w:rsidP="009540AC">
      <w:pPr>
        <w:rPr>
          <w:rFonts w:ascii="Arial" w:hAnsi="Arial" w:cs="Arial"/>
          <w:b/>
          <w:bCs/>
          <w:sz w:val="20"/>
          <w:szCs w:val="20"/>
        </w:rPr>
      </w:pPr>
      <w:r w:rsidRPr="009540AC">
        <w:rPr>
          <w:rFonts w:ascii="Arial" w:hAnsi="Arial" w:cs="Arial"/>
          <w:b/>
          <w:bCs/>
          <w:sz w:val="20"/>
          <w:szCs w:val="20"/>
        </w:rPr>
        <w:t>Ul.Obornicka 49/8</w:t>
      </w:r>
    </w:p>
    <w:p w14:paraId="43AB3A4E" w14:textId="7E6BDB54" w:rsidR="007C4C8A" w:rsidRPr="009540AC" w:rsidRDefault="009540AC" w:rsidP="009540AC">
      <w:pPr>
        <w:rPr>
          <w:rFonts w:ascii="Arial" w:hAnsi="Arial" w:cs="Arial"/>
          <w:bCs/>
          <w:sz w:val="18"/>
          <w:szCs w:val="18"/>
        </w:rPr>
      </w:pPr>
      <w:r w:rsidRPr="009540AC">
        <w:rPr>
          <w:rFonts w:ascii="Arial" w:hAnsi="Arial" w:cs="Arial"/>
          <w:b/>
          <w:bCs/>
          <w:sz w:val="20"/>
          <w:szCs w:val="20"/>
        </w:rPr>
        <w:t>51-113 Wrocław</w:t>
      </w:r>
      <w:r w:rsidRPr="009540AC">
        <w:rPr>
          <w:rFonts w:ascii="Arial" w:hAnsi="Arial" w:cs="Arial"/>
          <w:b/>
          <w:bCs/>
          <w:sz w:val="20"/>
          <w:szCs w:val="20"/>
        </w:rPr>
        <w:t xml:space="preserve"> </w:t>
      </w:r>
    </w:p>
    <w:p w14:paraId="1AE8A0E6" w14:textId="77777777" w:rsidR="007C4C8A" w:rsidRPr="009540AC" w:rsidRDefault="007C4C8A" w:rsidP="007C4C8A">
      <w:pPr>
        <w:tabs>
          <w:tab w:val="left" w:pos="0"/>
        </w:tabs>
        <w:ind w:left="142" w:hanging="426"/>
        <w:rPr>
          <w:rFonts w:ascii="Arial" w:hAnsi="Arial" w:cs="Arial"/>
          <w:b/>
          <w:bCs/>
          <w:sz w:val="20"/>
          <w:szCs w:val="20"/>
        </w:rPr>
      </w:pPr>
      <w:r w:rsidRPr="009540AC">
        <w:rPr>
          <w:rFonts w:ascii="Arial" w:hAnsi="Arial" w:cs="Arial"/>
          <w:b/>
          <w:bCs/>
          <w:sz w:val="20"/>
          <w:szCs w:val="20"/>
        </w:rPr>
        <w:t xml:space="preserve">        </w:t>
      </w:r>
    </w:p>
    <w:p w14:paraId="697153DF" w14:textId="32713B5B" w:rsidR="007C4C8A" w:rsidRPr="009540AC" w:rsidRDefault="009540AC" w:rsidP="007C4C8A">
      <w:pPr>
        <w:pStyle w:val="Default"/>
        <w:tabs>
          <w:tab w:val="left" w:pos="0"/>
        </w:tabs>
        <w:spacing w:line="240" w:lineRule="exact"/>
        <w:ind w:left="142" w:right="-97" w:hanging="426"/>
        <w:jc w:val="both"/>
        <w:rPr>
          <w:color w:val="auto"/>
          <w:sz w:val="20"/>
          <w:szCs w:val="20"/>
        </w:rPr>
      </w:pPr>
      <w:r w:rsidRPr="009540AC">
        <w:rPr>
          <w:color w:val="auto"/>
          <w:sz w:val="20"/>
          <w:szCs w:val="20"/>
        </w:rPr>
        <w:lastRenderedPageBreak/>
        <w:t xml:space="preserve">       Ww. Wykonawca  nie został </w:t>
      </w:r>
      <w:r w:rsidR="007C4C8A" w:rsidRPr="009540AC">
        <w:rPr>
          <w:color w:val="auto"/>
          <w:sz w:val="20"/>
          <w:szCs w:val="20"/>
        </w:rPr>
        <w:t xml:space="preserve"> wykluczony</w:t>
      </w:r>
      <w:r w:rsidRPr="009540AC">
        <w:rPr>
          <w:color w:val="auto"/>
          <w:sz w:val="20"/>
          <w:szCs w:val="20"/>
        </w:rPr>
        <w:t xml:space="preserve"> z postępowania</w:t>
      </w:r>
      <w:r w:rsidR="007C4C8A" w:rsidRPr="009540AC">
        <w:rPr>
          <w:color w:val="auto"/>
          <w:sz w:val="20"/>
          <w:szCs w:val="20"/>
        </w:rPr>
        <w:t xml:space="preserve">, a jego oferta otrzymała największą ilość punktów na podstawie kryteriów oceny ofert, zawartych w SIWZ. </w:t>
      </w:r>
    </w:p>
    <w:p w14:paraId="3BAB7451" w14:textId="77777777" w:rsidR="007C4C8A" w:rsidRPr="009540AC" w:rsidRDefault="007C4C8A" w:rsidP="007C4C8A">
      <w:pPr>
        <w:pStyle w:val="Default"/>
        <w:tabs>
          <w:tab w:val="left" w:pos="0"/>
        </w:tabs>
        <w:spacing w:line="240" w:lineRule="exact"/>
        <w:ind w:left="142" w:right="-97" w:hanging="426"/>
        <w:jc w:val="both"/>
        <w:rPr>
          <w:color w:val="auto"/>
          <w:sz w:val="20"/>
          <w:szCs w:val="20"/>
        </w:rPr>
      </w:pPr>
      <w:r w:rsidRPr="009540AC">
        <w:rPr>
          <w:rFonts w:ascii="Verdana" w:hAnsi="Verdana"/>
          <w:b/>
          <w:color w:val="auto"/>
          <w:sz w:val="18"/>
          <w:szCs w:val="18"/>
        </w:rPr>
        <w:t xml:space="preserve">   V.  Informacja o terminie, po upływie którego umowa może być zawarta</w:t>
      </w:r>
    </w:p>
    <w:p w14:paraId="3B9A2D41" w14:textId="77777777" w:rsidR="007C4C8A" w:rsidRPr="009540AC" w:rsidRDefault="007C4C8A" w:rsidP="007C4C8A">
      <w:pPr>
        <w:tabs>
          <w:tab w:val="left" w:pos="0"/>
          <w:tab w:val="left" w:pos="426"/>
        </w:tabs>
        <w:ind w:left="142" w:right="-567" w:hanging="426"/>
        <w:contextualSpacing/>
        <w:jc w:val="both"/>
        <w:rPr>
          <w:rFonts w:ascii="Verdana" w:hAnsi="Verdana" w:cs="Arial"/>
          <w:b/>
          <w:sz w:val="18"/>
          <w:szCs w:val="18"/>
          <w:u w:val="single"/>
        </w:rPr>
      </w:pPr>
    </w:p>
    <w:p w14:paraId="24C6EAAF" w14:textId="77777777" w:rsidR="007C4C8A" w:rsidRPr="009540AC" w:rsidRDefault="007C4C8A" w:rsidP="007C4C8A">
      <w:pPr>
        <w:pStyle w:val="Akapitzlist"/>
        <w:ind w:left="142" w:right="-97"/>
        <w:jc w:val="both"/>
        <w:rPr>
          <w:rFonts w:ascii="Verdana" w:hAnsi="Verdana" w:cs="Arial"/>
          <w:sz w:val="18"/>
          <w:szCs w:val="18"/>
        </w:rPr>
      </w:pPr>
      <w:r w:rsidRPr="009540AC">
        <w:rPr>
          <w:rFonts w:ascii="Verdana" w:hAnsi="Verdana" w:cs="Arial"/>
          <w:sz w:val="18"/>
          <w:szCs w:val="18"/>
        </w:rPr>
        <w:t>Zamawiający informuje, że zgodnie z art. 94 ust. 1 pkt 2 ustawy Pzp. umowa z wybranym Wykonawcą</w:t>
      </w:r>
    </w:p>
    <w:p w14:paraId="2C181E50" w14:textId="77777777" w:rsidR="008246DD" w:rsidRPr="009540AC" w:rsidRDefault="007C4C8A" w:rsidP="007C4C8A">
      <w:pPr>
        <w:tabs>
          <w:tab w:val="num" w:pos="1080"/>
        </w:tabs>
        <w:spacing w:line="240" w:lineRule="exact"/>
        <w:ind w:right="-97"/>
        <w:jc w:val="both"/>
        <w:rPr>
          <w:rFonts w:ascii="Verdana" w:eastAsiaTheme="minorHAnsi" w:hAnsi="Verdana" w:cs="Arial"/>
          <w:bCs/>
          <w:sz w:val="18"/>
          <w:szCs w:val="18"/>
        </w:rPr>
      </w:pPr>
      <w:r w:rsidRPr="009540AC">
        <w:rPr>
          <w:rFonts w:ascii="Verdana" w:hAnsi="Verdana" w:cs="Arial"/>
          <w:sz w:val="18"/>
          <w:szCs w:val="18"/>
        </w:rPr>
        <w:t xml:space="preserve">może zostać zawarta w terminie </w:t>
      </w:r>
      <w:r w:rsidRPr="009540AC">
        <w:rPr>
          <w:rFonts w:ascii="Verdana" w:eastAsiaTheme="minorHAnsi" w:hAnsi="Verdana" w:cs="Arial"/>
          <w:bCs/>
          <w:sz w:val="18"/>
          <w:szCs w:val="18"/>
        </w:rPr>
        <w:t>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r w:rsidR="008246DD" w:rsidRPr="009540AC">
        <w:rPr>
          <w:rFonts w:ascii="Verdana" w:eastAsiaTheme="minorHAnsi" w:hAnsi="Verdana" w:cs="Arial"/>
          <w:bCs/>
          <w:sz w:val="18"/>
          <w:szCs w:val="18"/>
        </w:rPr>
        <w:t>.</w:t>
      </w:r>
    </w:p>
    <w:p w14:paraId="5D5CB9EA" w14:textId="344FA899" w:rsidR="009E56E2" w:rsidRPr="009540AC" w:rsidRDefault="009E56E2" w:rsidP="007C4C8A">
      <w:pPr>
        <w:tabs>
          <w:tab w:val="num" w:pos="1080"/>
        </w:tabs>
        <w:spacing w:line="240" w:lineRule="exact"/>
        <w:ind w:right="-97"/>
        <w:jc w:val="both"/>
        <w:rPr>
          <w:sz w:val="20"/>
          <w:szCs w:val="20"/>
        </w:rPr>
      </w:pPr>
      <w:r w:rsidRPr="009540AC">
        <w:rPr>
          <w:noProof/>
        </w:rPr>
        <w:fldChar w:fldCharType="begin"/>
      </w:r>
      <w:r w:rsidRPr="009540AC">
        <w:rPr>
          <w:noProof/>
        </w:rPr>
        <w:instrText xml:space="preserve"> LINK </w:instrText>
      </w:r>
      <w:r w:rsidR="00F263F0" w:rsidRPr="009540AC">
        <w:rPr>
          <w:noProof/>
        </w:rPr>
        <w:instrText xml:space="preserve">Excel.Sheet.12 "C:\\PRZETARGI I ZAPYTANIA OFERTOWE 2016\\PN\\PN-78 16 ULTRAZAMRAŻARKA_D\\78 Ocena ofert.xlsx" Arkusz1!W3K1:W9K7 </w:instrText>
      </w:r>
      <w:r w:rsidRPr="009540AC">
        <w:rPr>
          <w:noProof/>
        </w:rPr>
        <w:instrText xml:space="preserve">\a \f 4 \h </w:instrText>
      </w:r>
      <w:r w:rsidR="00D33B4D" w:rsidRPr="009540AC">
        <w:rPr>
          <w:noProof/>
        </w:rPr>
        <w:instrText xml:space="preserve"> \* MERGEFORMAT </w:instrText>
      </w:r>
      <w:r w:rsidRPr="009540AC">
        <w:rPr>
          <w:noProof/>
        </w:rPr>
        <w:fldChar w:fldCharType="separate"/>
      </w:r>
    </w:p>
    <w:p w14:paraId="548D5A87" w14:textId="670BEDC2" w:rsidR="008246DD" w:rsidRDefault="009E56E2" w:rsidP="008246DD">
      <w:pPr>
        <w:ind w:right="-144"/>
        <w:jc w:val="both"/>
      </w:pPr>
      <w:r w:rsidRPr="009540AC">
        <w:rPr>
          <w:rFonts w:ascii="Verdana" w:hAnsi="Verdana"/>
          <w:noProof/>
          <w:sz w:val="18"/>
          <w:szCs w:val="18"/>
        </w:rPr>
        <w:fldChar w:fldCharType="end"/>
      </w:r>
      <w:r w:rsidR="001E38DD" w:rsidRPr="009540AC">
        <w:rPr>
          <w:rFonts w:ascii="Verdana" w:hAnsi="Verdana"/>
          <w:noProof/>
          <w:sz w:val="18"/>
          <w:szCs w:val="18"/>
        </w:rPr>
        <w:fldChar w:fldCharType="end"/>
      </w:r>
      <w:r w:rsidR="008246DD">
        <w:rPr>
          <w:rFonts w:ascii="Verdana" w:hAnsi="Verdana"/>
          <w:noProof/>
          <w:sz w:val="18"/>
          <w:szCs w:val="18"/>
        </w:rPr>
        <w:t xml:space="preserve">                                                         </w:t>
      </w:r>
      <w:r w:rsidR="008246DD" w:rsidRPr="008246DD">
        <w:rPr>
          <w:rFonts w:ascii="Verdana" w:hAnsi="Verdana"/>
          <w:bCs/>
          <w:color w:val="000000"/>
          <w:sz w:val="18"/>
          <w:szCs w:val="18"/>
        </w:rPr>
        <w:t xml:space="preserve"> </w:t>
      </w:r>
      <w:r w:rsidR="009540AC">
        <w:rPr>
          <w:rFonts w:ascii="Verdana" w:hAnsi="Verdana"/>
          <w:bCs/>
          <w:color w:val="000000"/>
          <w:sz w:val="18"/>
          <w:szCs w:val="18"/>
        </w:rPr>
        <w:t xml:space="preserve">                                Kanclerz UMW</w:t>
      </w:r>
    </w:p>
    <w:p w14:paraId="4DD6DB69" w14:textId="77777777" w:rsidR="008246DD" w:rsidRDefault="008246DD" w:rsidP="008246DD">
      <w:pPr>
        <w:ind w:left="4956" w:right="-144"/>
        <w:jc w:val="both"/>
      </w:pPr>
      <w:r>
        <w:rPr>
          <w:rFonts w:ascii="Verdana" w:hAnsi="Verdana"/>
          <w:bCs/>
          <w:color w:val="000000"/>
          <w:sz w:val="18"/>
          <w:szCs w:val="18"/>
        </w:rPr>
        <w:t> </w:t>
      </w:r>
    </w:p>
    <w:p w14:paraId="46AC3A57" w14:textId="77777777" w:rsidR="008246DD" w:rsidRDefault="008246DD" w:rsidP="008246DD">
      <w:pPr>
        <w:ind w:left="4956" w:right="-144"/>
        <w:jc w:val="both"/>
      </w:pPr>
      <w:r>
        <w:rPr>
          <w:rFonts w:ascii="Verdana" w:hAnsi="Verdana"/>
          <w:bCs/>
          <w:color w:val="000000"/>
          <w:sz w:val="18"/>
          <w:szCs w:val="18"/>
        </w:rPr>
        <w:t> </w:t>
      </w:r>
    </w:p>
    <w:p w14:paraId="5846E45C" w14:textId="7491A286" w:rsidR="008246DD" w:rsidRDefault="008246DD" w:rsidP="008246DD">
      <w:pPr>
        <w:ind w:right="-144"/>
        <w:jc w:val="both"/>
      </w:pPr>
      <w:r>
        <w:rPr>
          <w:rFonts w:ascii="Verdana" w:hAnsi="Verdana"/>
          <w:bCs/>
          <w:color w:val="000000"/>
          <w:sz w:val="18"/>
          <w:szCs w:val="18"/>
        </w:rPr>
        <w:t xml:space="preserve">                                                         </w:t>
      </w:r>
      <w:r w:rsidR="009540AC">
        <w:rPr>
          <w:rFonts w:ascii="Verdana" w:hAnsi="Verdana"/>
          <w:bCs/>
          <w:color w:val="000000"/>
          <w:sz w:val="18"/>
          <w:szCs w:val="18"/>
        </w:rPr>
        <w:t xml:space="preserve">                                Mgr Iwona Janus</w:t>
      </w:r>
    </w:p>
    <w:p w14:paraId="0E8E1203" w14:textId="5827BAB5" w:rsidR="002A58E5" w:rsidRDefault="002A58E5" w:rsidP="002A58E5">
      <w:pPr>
        <w:tabs>
          <w:tab w:val="left" w:pos="0"/>
          <w:tab w:val="center" w:pos="4536"/>
          <w:tab w:val="right" w:pos="9180"/>
        </w:tabs>
        <w:spacing w:after="160" w:line="259" w:lineRule="auto"/>
        <w:ind w:right="-97" w:hanging="426"/>
        <w:jc w:val="both"/>
        <w:rPr>
          <w:rFonts w:ascii="Verdana" w:hAnsi="Verdana"/>
          <w:b/>
          <w:bCs/>
          <w:noProof/>
          <w:sz w:val="18"/>
          <w:szCs w:val="18"/>
        </w:rPr>
      </w:pPr>
    </w:p>
    <w:p w14:paraId="65081528" w14:textId="77777777" w:rsidR="00A63334" w:rsidRPr="00A957EC" w:rsidRDefault="00A63334" w:rsidP="00A63334">
      <w:pPr>
        <w:ind w:left="5387" w:right="470"/>
        <w:jc w:val="both"/>
        <w:rPr>
          <w:rFonts w:ascii="Verdana" w:hAnsi="Verdana"/>
          <w:bCs/>
          <w:color w:val="FF0000"/>
          <w:sz w:val="18"/>
          <w:szCs w:val="18"/>
        </w:rPr>
      </w:pPr>
    </w:p>
    <w:sectPr w:rsidR="00A63334" w:rsidRPr="00A957EC" w:rsidSect="00BC096F">
      <w:footerReference w:type="even" r:id="rId9"/>
      <w:footerReference w:type="default" r:id="rId10"/>
      <w:footerReference w:type="first" r:id="rId11"/>
      <w:pgSz w:w="11906" w:h="16838"/>
      <w:pgMar w:top="964" w:right="924" w:bottom="510" w:left="1304" w:header="709" w:footer="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E1835" w14:textId="77777777" w:rsidR="008B4847" w:rsidRDefault="008B4847">
      <w:r>
        <w:separator/>
      </w:r>
    </w:p>
  </w:endnote>
  <w:endnote w:type="continuationSeparator" w:id="0">
    <w:p w14:paraId="69CE6A2F" w14:textId="77777777" w:rsidR="008B4847" w:rsidRDefault="008B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305B22" w:rsidRDefault="00305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305B22" w:rsidRDefault="00305B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F239A1" w:rsidRPr="00F239A1" w:rsidRDefault="00F239A1">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F4481F" w:rsidRPr="00F4481F">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F4481F">
      <w:rPr>
        <w:noProof/>
        <w:color w:val="5B9BD5" w:themeColor="accent1"/>
        <w:sz w:val="14"/>
        <w:szCs w:val="14"/>
      </w:rPr>
      <w:t>2</w:t>
    </w:r>
    <w:r w:rsidRPr="00F239A1">
      <w:rPr>
        <w:color w:val="5B9BD5" w:themeColor="accent1"/>
        <w:sz w:val="14"/>
        <w:szCs w:val="14"/>
      </w:rPr>
      <w:fldChar w:fldCharType="end"/>
    </w:r>
  </w:p>
  <w:p w14:paraId="34BD8A5B" w14:textId="77777777" w:rsidR="00305B22" w:rsidRDefault="00305B2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9B51E2" w:rsidRDefault="009B51E2" w:rsidP="00FB708B">
    <w:pPr>
      <w:pStyle w:val="Stopka"/>
      <w:jc w:val="center"/>
    </w:pPr>
  </w:p>
  <w:p w14:paraId="1167D54F" w14:textId="77777777" w:rsidR="00305B22" w:rsidRDefault="00305B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09144" w14:textId="77777777" w:rsidR="008B4847" w:rsidRDefault="008B4847">
      <w:r>
        <w:separator/>
      </w:r>
    </w:p>
  </w:footnote>
  <w:footnote w:type="continuationSeparator" w:id="0">
    <w:p w14:paraId="66CD54E5" w14:textId="77777777" w:rsidR="008B4847" w:rsidRDefault="008B4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5B77C02"/>
    <w:multiLevelType w:val="hybridMultilevel"/>
    <w:tmpl w:val="53E885F2"/>
    <w:lvl w:ilvl="0" w:tplc="42029DF4">
      <w:start w:val="1"/>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932FD4"/>
    <w:multiLevelType w:val="hybridMultilevel"/>
    <w:tmpl w:val="3C222F66"/>
    <w:lvl w:ilvl="0" w:tplc="7956549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8A2553E"/>
    <w:multiLevelType w:val="hybridMultilevel"/>
    <w:tmpl w:val="FEB894B4"/>
    <w:lvl w:ilvl="0" w:tplc="0415000B">
      <w:start w:val="1"/>
      <w:numFmt w:val="bullet"/>
      <w:lvlText w:val=""/>
      <w:lvlJc w:val="left"/>
      <w:pPr>
        <w:ind w:left="792" w:hanging="360"/>
      </w:pPr>
      <w:rPr>
        <w:rFonts w:ascii="Wingdings" w:hAnsi="Wingding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9" w15:restartNumberingAfterBreak="0">
    <w:nsid w:val="098B38BE"/>
    <w:multiLevelType w:val="hybridMultilevel"/>
    <w:tmpl w:val="0B029E92"/>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0A0B0928"/>
    <w:multiLevelType w:val="hybridMultilevel"/>
    <w:tmpl w:val="E83848C8"/>
    <w:lvl w:ilvl="0" w:tplc="DA488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FC1179A"/>
    <w:multiLevelType w:val="hybridMultilevel"/>
    <w:tmpl w:val="7FDA5A82"/>
    <w:lvl w:ilvl="0" w:tplc="0304177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AC38C9"/>
    <w:multiLevelType w:val="hybridMultilevel"/>
    <w:tmpl w:val="4F5A9AFE"/>
    <w:lvl w:ilvl="0" w:tplc="F600E762">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556C76"/>
    <w:multiLevelType w:val="hybridMultilevel"/>
    <w:tmpl w:val="5DD0927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5" w15:restartNumberingAfterBreak="0">
    <w:nsid w:val="226B21EB"/>
    <w:multiLevelType w:val="hybridMultilevel"/>
    <w:tmpl w:val="75BC119C"/>
    <w:lvl w:ilvl="0" w:tplc="B33A5DCE">
      <w:start w:val="4"/>
      <w:numFmt w:val="bullet"/>
      <w:lvlText w:val="-"/>
      <w:lvlJc w:val="left"/>
      <w:pPr>
        <w:tabs>
          <w:tab w:val="num" w:pos="643"/>
        </w:tabs>
        <w:ind w:left="643" w:hanging="360"/>
      </w:pPr>
      <w:rPr>
        <w:rFonts w:ascii="Times New Roman" w:eastAsia="Times New Roman" w:hAnsi="Times New Roman" w:cs="Times New Roman" w:hint="default"/>
      </w:rPr>
    </w:lvl>
    <w:lvl w:ilvl="1" w:tplc="C63EF5A8">
      <w:start w:val="1"/>
      <w:numFmt w:val="lowerLetter"/>
      <w:lvlText w:val="%2)"/>
      <w:lvlJc w:val="left"/>
      <w:pPr>
        <w:tabs>
          <w:tab w:val="num" w:pos="1440"/>
        </w:tabs>
        <w:ind w:left="1440" w:hanging="360"/>
      </w:pPr>
      <w:rPr>
        <w:rFonts w:hint="default"/>
        <w:strike w:val="0"/>
        <w:dstrike w:val="0"/>
        <w:outline w:val="0"/>
        <w:shadow w:val="0"/>
        <w:emboss w:val="0"/>
        <w:imprint w:val="0"/>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47F4604"/>
    <w:multiLevelType w:val="hybridMultilevel"/>
    <w:tmpl w:val="9E8261D6"/>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27F941B9"/>
    <w:multiLevelType w:val="hybridMultilevel"/>
    <w:tmpl w:val="B71A0940"/>
    <w:lvl w:ilvl="0" w:tplc="7A8A899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9F24E1"/>
    <w:multiLevelType w:val="hybridMultilevel"/>
    <w:tmpl w:val="CE423FFA"/>
    <w:lvl w:ilvl="0" w:tplc="493A879C">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7E6460"/>
    <w:multiLevelType w:val="hybridMultilevel"/>
    <w:tmpl w:val="EAAC6C40"/>
    <w:lvl w:ilvl="0" w:tplc="AAA4D624">
      <w:start w:val="1"/>
      <w:numFmt w:val="bullet"/>
      <w:lvlText w:val="–"/>
      <w:lvlJc w:val="left"/>
      <w:pPr>
        <w:tabs>
          <w:tab w:val="num" w:pos="360"/>
        </w:tabs>
        <w:ind w:left="643" w:hanging="283"/>
      </w:pPr>
      <w:rPr>
        <w:rFonts w:ascii="Myriad Pro" w:hAnsi="Myriad Pro" w:hint="default"/>
      </w:rPr>
    </w:lvl>
    <w:lvl w:ilvl="1" w:tplc="0415000F">
      <w:start w:val="1"/>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0" w15:restartNumberingAfterBreak="0">
    <w:nsid w:val="33365EAD"/>
    <w:multiLevelType w:val="hybridMultilevel"/>
    <w:tmpl w:val="CC685AF4"/>
    <w:lvl w:ilvl="0" w:tplc="555C1B16">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5B1F46"/>
    <w:multiLevelType w:val="hybridMultilevel"/>
    <w:tmpl w:val="BDB4563A"/>
    <w:lvl w:ilvl="0" w:tplc="18ACEE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3E23AD"/>
    <w:multiLevelType w:val="hybridMultilevel"/>
    <w:tmpl w:val="C27A6910"/>
    <w:lvl w:ilvl="0" w:tplc="2CA8A564">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506E5FFB"/>
    <w:multiLevelType w:val="hybridMultilevel"/>
    <w:tmpl w:val="B0205890"/>
    <w:lvl w:ilvl="0" w:tplc="5C4AE76C">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8410E0"/>
    <w:multiLevelType w:val="hybridMultilevel"/>
    <w:tmpl w:val="D7242204"/>
    <w:lvl w:ilvl="0" w:tplc="BAD052FA">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CC4EA4"/>
    <w:multiLevelType w:val="hybridMultilevel"/>
    <w:tmpl w:val="A4A03EDC"/>
    <w:lvl w:ilvl="0" w:tplc="0415000F">
      <w:start w:val="1"/>
      <w:numFmt w:val="decimal"/>
      <w:lvlText w:val="%1."/>
      <w:lvlJc w:val="left"/>
      <w:pPr>
        <w:ind w:left="644" w:hanging="360"/>
      </w:pPr>
      <w:rPr>
        <w:rFonts w:hint="default"/>
        <w:sz w:val="20"/>
      </w:rPr>
    </w:lvl>
    <w:lvl w:ilvl="1" w:tplc="D14CF0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401894"/>
    <w:multiLevelType w:val="hybridMultilevel"/>
    <w:tmpl w:val="BE101C40"/>
    <w:lvl w:ilvl="0" w:tplc="24763E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647920"/>
    <w:multiLevelType w:val="hybridMultilevel"/>
    <w:tmpl w:val="296C6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9E547B"/>
    <w:multiLevelType w:val="hybridMultilevel"/>
    <w:tmpl w:val="6D5CDB62"/>
    <w:lvl w:ilvl="0" w:tplc="AAA4D624">
      <w:start w:val="1"/>
      <w:numFmt w:val="bullet"/>
      <w:lvlText w:val="–"/>
      <w:lvlJc w:val="left"/>
      <w:pPr>
        <w:ind w:left="1429" w:hanging="360"/>
      </w:pPr>
      <w:rPr>
        <w:rFonts w:ascii="Myriad Pro" w:hAnsi="Myriad Pr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7162018E"/>
    <w:multiLevelType w:val="hybridMultilevel"/>
    <w:tmpl w:val="C3760EA0"/>
    <w:lvl w:ilvl="0" w:tplc="46801C74">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97770F"/>
    <w:multiLevelType w:val="hybridMultilevel"/>
    <w:tmpl w:val="A4A03EDC"/>
    <w:lvl w:ilvl="0" w:tplc="0415000F">
      <w:start w:val="1"/>
      <w:numFmt w:val="decimal"/>
      <w:lvlText w:val="%1."/>
      <w:lvlJc w:val="left"/>
      <w:pPr>
        <w:ind w:left="644" w:hanging="360"/>
      </w:pPr>
      <w:rPr>
        <w:rFonts w:hint="default"/>
        <w:sz w:val="20"/>
      </w:rPr>
    </w:lvl>
    <w:lvl w:ilvl="1" w:tplc="D14CF0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375384"/>
    <w:multiLevelType w:val="hybridMultilevel"/>
    <w:tmpl w:val="28E42A0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560E26"/>
    <w:multiLevelType w:val="hybridMultilevel"/>
    <w:tmpl w:val="265E6792"/>
    <w:lvl w:ilvl="0" w:tplc="8ADEC9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987A72"/>
    <w:multiLevelType w:val="hybridMultilevel"/>
    <w:tmpl w:val="73061DD0"/>
    <w:lvl w:ilvl="0" w:tplc="44E450A2">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69190F"/>
    <w:multiLevelType w:val="hybridMultilevel"/>
    <w:tmpl w:val="6100D01E"/>
    <w:lvl w:ilvl="0" w:tplc="7C36C300">
      <w:start w:val="3"/>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A2E0B09"/>
    <w:multiLevelType w:val="hybridMultilevel"/>
    <w:tmpl w:val="29621CAA"/>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49" w15:restartNumberingAfterBreak="0">
    <w:nsid w:val="7CEC42DD"/>
    <w:multiLevelType w:val="hybridMultilevel"/>
    <w:tmpl w:val="6D4212C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46"/>
  </w:num>
  <w:num w:numId="13">
    <w:abstractNumId w:val="36"/>
  </w:num>
  <w:num w:numId="14">
    <w:abstractNumId w:val="17"/>
  </w:num>
  <w:num w:numId="15">
    <w:abstractNumId w:val="41"/>
  </w:num>
  <w:num w:numId="16">
    <w:abstractNumId w:val="33"/>
  </w:num>
  <w:num w:numId="17">
    <w:abstractNumId w:val="45"/>
  </w:num>
  <w:num w:numId="18">
    <w:abstractNumId w:val="22"/>
  </w:num>
  <w:num w:numId="19">
    <w:abstractNumId w:val="30"/>
  </w:num>
  <w:num w:numId="20">
    <w:abstractNumId w:val="18"/>
  </w:num>
  <w:num w:numId="21">
    <w:abstractNumId w:val="29"/>
  </w:num>
  <w:num w:numId="22">
    <w:abstractNumId w:val="19"/>
  </w:num>
  <w:num w:numId="23">
    <w:abstractNumId w:val="26"/>
  </w:num>
  <w:num w:numId="24">
    <w:abstractNumId w:val="47"/>
  </w:num>
  <w:num w:numId="25">
    <w:abstractNumId w:val="40"/>
  </w:num>
  <w:num w:numId="26">
    <w:abstractNumId w:val="20"/>
  </w:num>
  <w:num w:numId="27">
    <w:abstractNumId w:val="49"/>
  </w:num>
  <w:num w:numId="28">
    <w:abstractNumId w:val="34"/>
  </w:num>
  <w:num w:numId="29">
    <w:abstractNumId w:val="23"/>
  </w:num>
  <w:num w:numId="30">
    <w:abstractNumId w:val="16"/>
  </w:num>
  <w:num w:numId="31">
    <w:abstractNumId w:val="35"/>
  </w:num>
  <w:num w:numId="32">
    <w:abstractNumId w:val="31"/>
  </w:num>
  <w:num w:numId="33">
    <w:abstractNumId w:val="21"/>
  </w:num>
  <w:num w:numId="34">
    <w:abstractNumId w:val="32"/>
  </w:num>
  <w:num w:numId="35">
    <w:abstractNumId w:val="38"/>
  </w:num>
  <w:num w:numId="36">
    <w:abstractNumId w:val="25"/>
  </w:num>
  <w:num w:numId="37">
    <w:abstractNumId w:val="43"/>
  </w:num>
  <w:num w:numId="38">
    <w:abstractNumId w:val="42"/>
  </w:num>
  <w:num w:numId="39">
    <w:abstractNumId w:val="27"/>
  </w:num>
  <w:num w:numId="40">
    <w:abstractNumId w:val="44"/>
  </w:num>
  <w:num w:numId="41">
    <w:abstractNumId w:val="37"/>
  </w:num>
  <w:num w:numId="42">
    <w:abstractNumId w:val="28"/>
  </w:num>
  <w:num w:numId="43">
    <w:abstractNumId w:val="39"/>
  </w:num>
  <w:num w:numId="44">
    <w:abstractNumId w:val="4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6CB"/>
    <w:rsid w:val="00004654"/>
    <w:rsid w:val="00005739"/>
    <w:rsid w:val="00007E3C"/>
    <w:rsid w:val="00010F32"/>
    <w:rsid w:val="00011814"/>
    <w:rsid w:val="00011AE7"/>
    <w:rsid w:val="000140AE"/>
    <w:rsid w:val="00015838"/>
    <w:rsid w:val="000167EC"/>
    <w:rsid w:val="0002004E"/>
    <w:rsid w:val="00020E50"/>
    <w:rsid w:val="0002388A"/>
    <w:rsid w:val="000305BB"/>
    <w:rsid w:val="00031F57"/>
    <w:rsid w:val="00031FC2"/>
    <w:rsid w:val="00032E8F"/>
    <w:rsid w:val="000405F0"/>
    <w:rsid w:val="00043A9C"/>
    <w:rsid w:val="00053B57"/>
    <w:rsid w:val="000558D9"/>
    <w:rsid w:val="0006371D"/>
    <w:rsid w:val="000642FA"/>
    <w:rsid w:val="00064A13"/>
    <w:rsid w:val="0006553A"/>
    <w:rsid w:val="00065C50"/>
    <w:rsid w:val="00067D98"/>
    <w:rsid w:val="000713FD"/>
    <w:rsid w:val="00071500"/>
    <w:rsid w:val="00071FA9"/>
    <w:rsid w:val="000732B3"/>
    <w:rsid w:val="00074477"/>
    <w:rsid w:val="00077755"/>
    <w:rsid w:val="000817FD"/>
    <w:rsid w:val="000831F1"/>
    <w:rsid w:val="000834D2"/>
    <w:rsid w:val="00087BE4"/>
    <w:rsid w:val="00095CBF"/>
    <w:rsid w:val="000A049C"/>
    <w:rsid w:val="000A14B1"/>
    <w:rsid w:val="000A3EBF"/>
    <w:rsid w:val="000A4669"/>
    <w:rsid w:val="000A47CF"/>
    <w:rsid w:val="000A6093"/>
    <w:rsid w:val="000A6D80"/>
    <w:rsid w:val="000A74B5"/>
    <w:rsid w:val="000B2DA2"/>
    <w:rsid w:val="000B6750"/>
    <w:rsid w:val="000C2E6F"/>
    <w:rsid w:val="000C7D11"/>
    <w:rsid w:val="000D1BBB"/>
    <w:rsid w:val="000E2CB9"/>
    <w:rsid w:val="000E46AD"/>
    <w:rsid w:val="000E4EA6"/>
    <w:rsid w:val="000E4F0A"/>
    <w:rsid w:val="000E7855"/>
    <w:rsid w:val="000F12E4"/>
    <w:rsid w:val="000F4B10"/>
    <w:rsid w:val="00100A1C"/>
    <w:rsid w:val="001014B6"/>
    <w:rsid w:val="001059D4"/>
    <w:rsid w:val="00110449"/>
    <w:rsid w:val="00110F81"/>
    <w:rsid w:val="0011413A"/>
    <w:rsid w:val="0012215A"/>
    <w:rsid w:val="00122596"/>
    <w:rsid w:val="00123498"/>
    <w:rsid w:val="00123F2B"/>
    <w:rsid w:val="00125326"/>
    <w:rsid w:val="00127BAD"/>
    <w:rsid w:val="00131751"/>
    <w:rsid w:val="0013192F"/>
    <w:rsid w:val="00132BEE"/>
    <w:rsid w:val="001360CC"/>
    <w:rsid w:val="00143DD2"/>
    <w:rsid w:val="0014456B"/>
    <w:rsid w:val="00153E33"/>
    <w:rsid w:val="0016158C"/>
    <w:rsid w:val="00164729"/>
    <w:rsid w:val="00166E91"/>
    <w:rsid w:val="001707D8"/>
    <w:rsid w:val="0018119B"/>
    <w:rsid w:val="00181D61"/>
    <w:rsid w:val="001831FA"/>
    <w:rsid w:val="00184EA8"/>
    <w:rsid w:val="00192FB1"/>
    <w:rsid w:val="001932B2"/>
    <w:rsid w:val="001A308E"/>
    <w:rsid w:val="001A5291"/>
    <w:rsid w:val="001B2B77"/>
    <w:rsid w:val="001B35DF"/>
    <w:rsid w:val="001B4931"/>
    <w:rsid w:val="001B4AE2"/>
    <w:rsid w:val="001B53D7"/>
    <w:rsid w:val="001B5F4B"/>
    <w:rsid w:val="001B79C2"/>
    <w:rsid w:val="001C1049"/>
    <w:rsid w:val="001C2D61"/>
    <w:rsid w:val="001C5815"/>
    <w:rsid w:val="001D101A"/>
    <w:rsid w:val="001D1A6C"/>
    <w:rsid w:val="001D328E"/>
    <w:rsid w:val="001D3E9F"/>
    <w:rsid w:val="001D4737"/>
    <w:rsid w:val="001D668D"/>
    <w:rsid w:val="001E13DA"/>
    <w:rsid w:val="001E38DD"/>
    <w:rsid w:val="001E746C"/>
    <w:rsid w:val="001F2802"/>
    <w:rsid w:val="001F464F"/>
    <w:rsid w:val="001F4BBD"/>
    <w:rsid w:val="001F5DDB"/>
    <w:rsid w:val="001F6607"/>
    <w:rsid w:val="001F6DA2"/>
    <w:rsid w:val="001F7A33"/>
    <w:rsid w:val="0020240B"/>
    <w:rsid w:val="002043EE"/>
    <w:rsid w:val="002054C5"/>
    <w:rsid w:val="002074E5"/>
    <w:rsid w:val="00212BFD"/>
    <w:rsid w:val="002130A9"/>
    <w:rsid w:val="002160EE"/>
    <w:rsid w:val="00216986"/>
    <w:rsid w:val="00216B93"/>
    <w:rsid w:val="00216DBF"/>
    <w:rsid w:val="002212CD"/>
    <w:rsid w:val="00222C9A"/>
    <w:rsid w:val="0022584F"/>
    <w:rsid w:val="00226E9D"/>
    <w:rsid w:val="00227129"/>
    <w:rsid w:val="00233EAB"/>
    <w:rsid w:val="00241AAB"/>
    <w:rsid w:val="002437FA"/>
    <w:rsid w:val="00244B8B"/>
    <w:rsid w:val="00246C84"/>
    <w:rsid w:val="00250E6F"/>
    <w:rsid w:val="00252529"/>
    <w:rsid w:val="00252952"/>
    <w:rsid w:val="00256E4C"/>
    <w:rsid w:val="00262BEC"/>
    <w:rsid w:val="002636B2"/>
    <w:rsid w:val="002913E3"/>
    <w:rsid w:val="00293C70"/>
    <w:rsid w:val="00296BB0"/>
    <w:rsid w:val="002A036C"/>
    <w:rsid w:val="002A3FBA"/>
    <w:rsid w:val="002A461F"/>
    <w:rsid w:val="002A56D1"/>
    <w:rsid w:val="002A58E5"/>
    <w:rsid w:val="002A5915"/>
    <w:rsid w:val="002A7026"/>
    <w:rsid w:val="002A76E1"/>
    <w:rsid w:val="002B0F6C"/>
    <w:rsid w:val="002B65E9"/>
    <w:rsid w:val="002D07DD"/>
    <w:rsid w:val="002D0971"/>
    <w:rsid w:val="002D3FDA"/>
    <w:rsid w:val="002D4E9D"/>
    <w:rsid w:val="002D60CD"/>
    <w:rsid w:val="002D6671"/>
    <w:rsid w:val="002D755F"/>
    <w:rsid w:val="002E01AF"/>
    <w:rsid w:val="002E038F"/>
    <w:rsid w:val="002E124A"/>
    <w:rsid w:val="002E2081"/>
    <w:rsid w:val="002F10A4"/>
    <w:rsid w:val="002F4E99"/>
    <w:rsid w:val="002F7920"/>
    <w:rsid w:val="003000AF"/>
    <w:rsid w:val="00302ED2"/>
    <w:rsid w:val="00305B22"/>
    <w:rsid w:val="0030677B"/>
    <w:rsid w:val="003072AA"/>
    <w:rsid w:val="00313CC2"/>
    <w:rsid w:val="00322414"/>
    <w:rsid w:val="003228DC"/>
    <w:rsid w:val="003237C4"/>
    <w:rsid w:val="003262B4"/>
    <w:rsid w:val="003264CC"/>
    <w:rsid w:val="00331BDE"/>
    <w:rsid w:val="0033274B"/>
    <w:rsid w:val="00334402"/>
    <w:rsid w:val="003344B4"/>
    <w:rsid w:val="00334B92"/>
    <w:rsid w:val="00336132"/>
    <w:rsid w:val="00340D16"/>
    <w:rsid w:val="00341113"/>
    <w:rsid w:val="00341D41"/>
    <w:rsid w:val="00344BE5"/>
    <w:rsid w:val="00346D4B"/>
    <w:rsid w:val="00354A23"/>
    <w:rsid w:val="00356720"/>
    <w:rsid w:val="003569F0"/>
    <w:rsid w:val="00357638"/>
    <w:rsid w:val="003640E6"/>
    <w:rsid w:val="00366B5E"/>
    <w:rsid w:val="00371F25"/>
    <w:rsid w:val="00374B67"/>
    <w:rsid w:val="003754FA"/>
    <w:rsid w:val="00380C4F"/>
    <w:rsid w:val="00383494"/>
    <w:rsid w:val="0038430A"/>
    <w:rsid w:val="00384531"/>
    <w:rsid w:val="00385CA3"/>
    <w:rsid w:val="003927D0"/>
    <w:rsid w:val="003927D2"/>
    <w:rsid w:val="00392FD3"/>
    <w:rsid w:val="003A2D3D"/>
    <w:rsid w:val="003A2E82"/>
    <w:rsid w:val="003B3650"/>
    <w:rsid w:val="003C2E9F"/>
    <w:rsid w:val="003C53F3"/>
    <w:rsid w:val="003C58BE"/>
    <w:rsid w:val="003C5A7E"/>
    <w:rsid w:val="003D25D9"/>
    <w:rsid w:val="003D6D8D"/>
    <w:rsid w:val="003E3AFA"/>
    <w:rsid w:val="003E4269"/>
    <w:rsid w:val="003F06A4"/>
    <w:rsid w:val="003F0916"/>
    <w:rsid w:val="003F0B95"/>
    <w:rsid w:val="003F55BC"/>
    <w:rsid w:val="003F6D13"/>
    <w:rsid w:val="003F7460"/>
    <w:rsid w:val="0040191D"/>
    <w:rsid w:val="004028A6"/>
    <w:rsid w:val="004055BF"/>
    <w:rsid w:val="00407CED"/>
    <w:rsid w:val="004177A1"/>
    <w:rsid w:val="004213A8"/>
    <w:rsid w:val="00423507"/>
    <w:rsid w:val="00432D16"/>
    <w:rsid w:val="00432D74"/>
    <w:rsid w:val="00434671"/>
    <w:rsid w:val="004376DE"/>
    <w:rsid w:val="0044599A"/>
    <w:rsid w:val="00454089"/>
    <w:rsid w:val="0045539C"/>
    <w:rsid w:val="00456F65"/>
    <w:rsid w:val="004571D0"/>
    <w:rsid w:val="00463762"/>
    <w:rsid w:val="004644C4"/>
    <w:rsid w:val="00464B80"/>
    <w:rsid w:val="00466FCC"/>
    <w:rsid w:val="004717A4"/>
    <w:rsid w:val="00472144"/>
    <w:rsid w:val="004737E7"/>
    <w:rsid w:val="0047688A"/>
    <w:rsid w:val="00476D54"/>
    <w:rsid w:val="004817B1"/>
    <w:rsid w:val="00483878"/>
    <w:rsid w:val="00484188"/>
    <w:rsid w:val="00487245"/>
    <w:rsid w:val="0049045F"/>
    <w:rsid w:val="0049692A"/>
    <w:rsid w:val="004A073A"/>
    <w:rsid w:val="004A0A7A"/>
    <w:rsid w:val="004A2627"/>
    <w:rsid w:val="004A2BBA"/>
    <w:rsid w:val="004A5158"/>
    <w:rsid w:val="004B0A65"/>
    <w:rsid w:val="004B2633"/>
    <w:rsid w:val="004C1B74"/>
    <w:rsid w:val="004C653D"/>
    <w:rsid w:val="004D21E5"/>
    <w:rsid w:val="004D3C22"/>
    <w:rsid w:val="004E517B"/>
    <w:rsid w:val="004F0D58"/>
    <w:rsid w:val="00500F5D"/>
    <w:rsid w:val="005109EC"/>
    <w:rsid w:val="00511C02"/>
    <w:rsid w:val="00516AC5"/>
    <w:rsid w:val="00520AF2"/>
    <w:rsid w:val="00521735"/>
    <w:rsid w:val="005218F7"/>
    <w:rsid w:val="00523900"/>
    <w:rsid w:val="00524030"/>
    <w:rsid w:val="0052667C"/>
    <w:rsid w:val="0053249A"/>
    <w:rsid w:val="0053432F"/>
    <w:rsid w:val="00534A64"/>
    <w:rsid w:val="00536725"/>
    <w:rsid w:val="00536EB5"/>
    <w:rsid w:val="00537772"/>
    <w:rsid w:val="005414AF"/>
    <w:rsid w:val="005442D8"/>
    <w:rsid w:val="00547535"/>
    <w:rsid w:val="005515FF"/>
    <w:rsid w:val="00552A37"/>
    <w:rsid w:val="00554AA1"/>
    <w:rsid w:val="00562A22"/>
    <w:rsid w:val="00570A48"/>
    <w:rsid w:val="005719BB"/>
    <w:rsid w:val="005734A8"/>
    <w:rsid w:val="005752A5"/>
    <w:rsid w:val="00575DD0"/>
    <w:rsid w:val="00580169"/>
    <w:rsid w:val="00582AF6"/>
    <w:rsid w:val="00582F8C"/>
    <w:rsid w:val="00585CE5"/>
    <w:rsid w:val="005A3FB3"/>
    <w:rsid w:val="005A57FF"/>
    <w:rsid w:val="005A6BF5"/>
    <w:rsid w:val="005B0429"/>
    <w:rsid w:val="005B393B"/>
    <w:rsid w:val="005B5E99"/>
    <w:rsid w:val="005C0D93"/>
    <w:rsid w:val="005C2149"/>
    <w:rsid w:val="005C6856"/>
    <w:rsid w:val="005C73CC"/>
    <w:rsid w:val="005E50CD"/>
    <w:rsid w:val="005F01C5"/>
    <w:rsid w:val="005F4442"/>
    <w:rsid w:val="005F7450"/>
    <w:rsid w:val="006003CA"/>
    <w:rsid w:val="00600897"/>
    <w:rsid w:val="00601B3F"/>
    <w:rsid w:val="00603458"/>
    <w:rsid w:val="00604F25"/>
    <w:rsid w:val="00610BBA"/>
    <w:rsid w:val="00611DEC"/>
    <w:rsid w:val="006177BF"/>
    <w:rsid w:val="006210AE"/>
    <w:rsid w:val="006222F0"/>
    <w:rsid w:val="00624016"/>
    <w:rsid w:val="006242BF"/>
    <w:rsid w:val="00624F7A"/>
    <w:rsid w:val="00630600"/>
    <w:rsid w:val="0063382C"/>
    <w:rsid w:val="00634781"/>
    <w:rsid w:val="00636981"/>
    <w:rsid w:val="0063719F"/>
    <w:rsid w:val="00651F9A"/>
    <w:rsid w:val="006523B6"/>
    <w:rsid w:val="00652CF2"/>
    <w:rsid w:val="006549C8"/>
    <w:rsid w:val="00657A12"/>
    <w:rsid w:val="00662773"/>
    <w:rsid w:val="00666295"/>
    <w:rsid w:val="00671EFB"/>
    <w:rsid w:val="00672484"/>
    <w:rsid w:val="00672BBF"/>
    <w:rsid w:val="00674044"/>
    <w:rsid w:val="00687814"/>
    <w:rsid w:val="00695BE6"/>
    <w:rsid w:val="006A5E4A"/>
    <w:rsid w:val="006B0C55"/>
    <w:rsid w:val="006B0D23"/>
    <w:rsid w:val="006B0E39"/>
    <w:rsid w:val="006B6EEF"/>
    <w:rsid w:val="006C24C1"/>
    <w:rsid w:val="006C416C"/>
    <w:rsid w:val="006C4456"/>
    <w:rsid w:val="006C77E8"/>
    <w:rsid w:val="006D2093"/>
    <w:rsid w:val="006D2FBA"/>
    <w:rsid w:val="006D325E"/>
    <w:rsid w:val="006E065E"/>
    <w:rsid w:val="006E09A0"/>
    <w:rsid w:val="006E75EF"/>
    <w:rsid w:val="006E7A4C"/>
    <w:rsid w:val="006F3055"/>
    <w:rsid w:val="006F41F2"/>
    <w:rsid w:val="006F44D4"/>
    <w:rsid w:val="006F4A68"/>
    <w:rsid w:val="006F7CBE"/>
    <w:rsid w:val="00705360"/>
    <w:rsid w:val="007056D8"/>
    <w:rsid w:val="00707B75"/>
    <w:rsid w:val="00714124"/>
    <w:rsid w:val="00714FD0"/>
    <w:rsid w:val="007200A2"/>
    <w:rsid w:val="0072197D"/>
    <w:rsid w:val="00726785"/>
    <w:rsid w:val="00726C24"/>
    <w:rsid w:val="00731D46"/>
    <w:rsid w:val="00736C38"/>
    <w:rsid w:val="00736F75"/>
    <w:rsid w:val="00740230"/>
    <w:rsid w:val="00741045"/>
    <w:rsid w:val="0074261C"/>
    <w:rsid w:val="007437E3"/>
    <w:rsid w:val="007453F1"/>
    <w:rsid w:val="007512A6"/>
    <w:rsid w:val="007528C9"/>
    <w:rsid w:val="00755B4D"/>
    <w:rsid w:val="00755BC4"/>
    <w:rsid w:val="00761C5A"/>
    <w:rsid w:val="00770C1E"/>
    <w:rsid w:val="00772EFE"/>
    <w:rsid w:val="00775197"/>
    <w:rsid w:val="00780CE7"/>
    <w:rsid w:val="00781746"/>
    <w:rsid w:val="00781C7F"/>
    <w:rsid w:val="007857DC"/>
    <w:rsid w:val="00794FEB"/>
    <w:rsid w:val="00797900"/>
    <w:rsid w:val="007A47F6"/>
    <w:rsid w:val="007B3638"/>
    <w:rsid w:val="007B46F1"/>
    <w:rsid w:val="007B6037"/>
    <w:rsid w:val="007C17BE"/>
    <w:rsid w:val="007C2753"/>
    <w:rsid w:val="007C344C"/>
    <w:rsid w:val="007C4C8A"/>
    <w:rsid w:val="007C5816"/>
    <w:rsid w:val="007D55C4"/>
    <w:rsid w:val="007E0AB6"/>
    <w:rsid w:val="007E24F0"/>
    <w:rsid w:val="007E76BB"/>
    <w:rsid w:val="007F3429"/>
    <w:rsid w:val="007F39FB"/>
    <w:rsid w:val="007F48AB"/>
    <w:rsid w:val="007F4FCD"/>
    <w:rsid w:val="0080067B"/>
    <w:rsid w:val="00801338"/>
    <w:rsid w:val="008020E6"/>
    <w:rsid w:val="00803AE7"/>
    <w:rsid w:val="0080756C"/>
    <w:rsid w:val="00813510"/>
    <w:rsid w:val="00816C44"/>
    <w:rsid w:val="008215A9"/>
    <w:rsid w:val="00822F36"/>
    <w:rsid w:val="008246DD"/>
    <w:rsid w:val="00825890"/>
    <w:rsid w:val="00826981"/>
    <w:rsid w:val="008269D8"/>
    <w:rsid w:val="0083002E"/>
    <w:rsid w:val="00831027"/>
    <w:rsid w:val="0083389F"/>
    <w:rsid w:val="00843283"/>
    <w:rsid w:val="00862334"/>
    <w:rsid w:val="008719D6"/>
    <w:rsid w:val="0088501D"/>
    <w:rsid w:val="00886EA2"/>
    <w:rsid w:val="0088780B"/>
    <w:rsid w:val="00890285"/>
    <w:rsid w:val="008934CE"/>
    <w:rsid w:val="0089406E"/>
    <w:rsid w:val="00896813"/>
    <w:rsid w:val="00897C52"/>
    <w:rsid w:val="008A0716"/>
    <w:rsid w:val="008A20ED"/>
    <w:rsid w:val="008A32CD"/>
    <w:rsid w:val="008A44FD"/>
    <w:rsid w:val="008A5E11"/>
    <w:rsid w:val="008A6581"/>
    <w:rsid w:val="008A6F51"/>
    <w:rsid w:val="008B22E1"/>
    <w:rsid w:val="008B4847"/>
    <w:rsid w:val="008C0BE7"/>
    <w:rsid w:val="008C0C7B"/>
    <w:rsid w:val="008C26CE"/>
    <w:rsid w:val="008C3A14"/>
    <w:rsid w:val="008C7859"/>
    <w:rsid w:val="008C7861"/>
    <w:rsid w:val="008D0313"/>
    <w:rsid w:val="008E0047"/>
    <w:rsid w:val="008E5D42"/>
    <w:rsid w:val="008E69B9"/>
    <w:rsid w:val="008E7AEF"/>
    <w:rsid w:val="008E7F52"/>
    <w:rsid w:val="008F16A0"/>
    <w:rsid w:val="008F333C"/>
    <w:rsid w:val="008F5E04"/>
    <w:rsid w:val="008F6C33"/>
    <w:rsid w:val="008F7472"/>
    <w:rsid w:val="009019C2"/>
    <w:rsid w:val="00905F0A"/>
    <w:rsid w:val="009068CA"/>
    <w:rsid w:val="009075D6"/>
    <w:rsid w:val="00910584"/>
    <w:rsid w:val="00911A12"/>
    <w:rsid w:val="0091224C"/>
    <w:rsid w:val="009142DE"/>
    <w:rsid w:val="00920572"/>
    <w:rsid w:val="009223A5"/>
    <w:rsid w:val="009241AA"/>
    <w:rsid w:val="00931DEC"/>
    <w:rsid w:val="00933F61"/>
    <w:rsid w:val="00934748"/>
    <w:rsid w:val="00934A6A"/>
    <w:rsid w:val="00935EE2"/>
    <w:rsid w:val="009363FE"/>
    <w:rsid w:val="00937D46"/>
    <w:rsid w:val="00940197"/>
    <w:rsid w:val="009402E8"/>
    <w:rsid w:val="00941A79"/>
    <w:rsid w:val="0094554A"/>
    <w:rsid w:val="0095309A"/>
    <w:rsid w:val="00953122"/>
    <w:rsid w:val="00953FE0"/>
    <w:rsid w:val="009540AC"/>
    <w:rsid w:val="00956D02"/>
    <w:rsid w:val="00957AF1"/>
    <w:rsid w:val="0096136B"/>
    <w:rsid w:val="009636F3"/>
    <w:rsid w:val="00964E92"/>
    <w:rsid w:val="0096619C"/>
    <w:rsid w:val="00967E57"/>
    <w:rsid w:val="00970B6B"/>
    <w:rsid w:val="0097752A"/>
    <w:rsid w:val="00986A3B"/>
    <w:rsid w:val="00992D8A"/>
    <w:rsid w:val="00994B4F"/>
    <w:rsid w:val="009953DB"/>
    <w:rsid w:val="00995D79"/>
    <w:rsid w:val="009A5958"/>
    <w:rsid w:val="009A7DAA"/>
    <w:rsid w:val="009B51E2"/>
    <w:rsid w:val="009B5BD2"/>
    <w:rsid w:val="009B7EBB"/>
    <w:rsid w:val="009C3520"/>
    <w:rsid w:val="009D53C2"/>
    <w:rsid w:val="009D60DB"/>
    <w:rsid w:val="009E1A02"/>
    <w:rsid w:val="009E2CD0"/>
    <w:rsid w:val="009E3ABF"/>
    <w:rsid w:val="009E4AA9"/>
    <w:rsid w:val="009E56E2"/>
    <w:rsid w:val="009F49E7"/>
    <w:rsid w:val="009F72BA"/>
    <w:rsid w:val="00A003F9"/>
    <w:rsid w:val="00A00EE9"/>
    <w:rsid w:val="00A0394E"/>
    <w:rsid w:val="00A044AE"/>
    <w:rsid w:val="00A04E69"/>
    <w:rsid w:val="00A07D1B"/>
    <w:rsid w:val="00A1157B"/>
    <w:rsid w:val="00A14292"/>
    <w:rsid w:val="00A21F11"/>
    <w:rsid w:val="00A30554"/>
    <w:rsid w:val="00A3099C"/>
    <w:rsid w:val="00A32F69"/>
    <w:rsid w:val="00A33E3D"/>
    <w:rsid w:val="00A370D3"/>
    <w:rsid w:val="00A40BDC"/>
    <w:rsid w:val="00A45B48"/>
    <w:rsid w:val="00A47FE9"/>
    <w:rsid w:val="00A534ED"/>
    <w:rsid w:val="00A601F5"/>
    <w:rsid w:val="00A63334"/>
    <w:rsid w:val="00A63FDA"/>
    <w:rsid w:val="00A7098E"/>
    <w:rsid w:val="00A71160"/>
    <w:rsid w:val="00A77D29"/>
    <w:rsid w:val="00A8016E"/>
    <w:rsid w:val="00A80B80"/>
    <w:rsid w:val="00A8159A"/>
    <w:rsid w:val="00A84DBA"/>
    <w:rsid w:val="00A86B7B"/>
    <w:rsid w:val="00A873CA"/>
    <w:rsid w:val="00A90903"/>
    <w:rsid w:val="00A9163D"/>
    <w:rsid w:val="00A91F6A"/>
    <w:rsid w:val="00A9276D"/>
    <w:rsid w:val="00A93F81"/>
    <w:rsid w:val="00A957EC"/>
    <w:rsid w:val="00AA04EA"/>
    <w:rsid w:val="00AB1761"/>
    <w:rsid w:val="00AB1B48"/>
    <w:rsid w:val="00AB3A75"/>
    <w:rsid w:val="00AD4748"/>
    <w:rsid w:val="00AD547A"/>
    <w:rsid w:val="00AE0302"/>
    <w:rsid w:val="00AE46FC"/>
    <w:rsid w:val="00AF07E0"/>
    <w:rsid w:val="00AF2D2B"/>
    <w:rsid w:val="00B00BAF"/>
    <w:rsid w:val="00B0430C"/>
    <w:rsid w:val="00B05B3E"/>
    <w:rsid w:val="00B06F52"/>
    <w:rsid w:val="00B07944"/>
    <w:rsid w:val="00B2177D"/>
    <w:rsid w:val="00B35CB1"/>
    <w:rsid w:val="00B35FCA"/>
    <w:rsid w:val="00B37FB4"/>
    <w:rsid w:val="00B4323D"/>
    <w:rsid w:val="00B4610C"/>
    <w:rsid w:val="00B4610D"/>
    <w:rsid w:val="00B51553"/>
    <w:rsid w:val="00B55FF2"/>
    <w:rsid w:val="00B56343"/>
    <w:rsid w:val="00B57FCF"/>
    <w:rsid w:val="00B62E60"/>
    <w:rsid w:val="00B6395D"/>
    <w:rsid w:val="00B65545"/>
    <w:rsid w:val="00B6648C"/>
    <w:rsid w:val="00B664FB"/>
    <w:rsid w:val="00B70066"/>
    <w:rsid w:val="00B71607"/>
    <w:rsid w:val="00B756F0"/>
    <w:rsid w:val="00B75D95"/>
    <w:rsid w:val="00B75EF6"/>
    <w:rsid w:val="00B77E60"/>
    <w:rsid w:val="00B81DEC"/>
    <w:rsid w:val="00B8316F"/>
    <w:rsid w:val="00B83233"/>
    <w:rsid w:val="00B94FA6"/>
    <w:rsid w:val="00B95B0A"/>
    <w:rsid w:val="00BA18ED"/>
    <w:rsid w:val="00BA1BF3"/>
    <w:rsid w:val="00BA2F67"/>
    <w:rsid w:val="00BA3971"/>
    <w:rsid w:val="00BA6BF8"/>
    <w:rsid w:val="00BC07D7"/>
    <w:rsid w:val="00BC096F"/>
    <w:rsid w:val="00BC261B"/>
    <w:rsid w:val="00BC3393"/>
    <w:rsid w:val="00BC59A5"/>
    <w:rsid w:val="00BC6601"/>
    <w:rsid w:val="00BC7CA9"/>
    <w:rsid w:val="00BD05ED"/>
    <w:rsid w:val="00BD215A"/>
    <w:rsid w:val="00BD64FF"/>
    <w:rsid w:val="00BE1BF9"/>
    <w:rsid w:val="00BE224E"/>
    <w:rsid w:val="00BE2A44"/>
    <w:rsid w:val="00BE2D24"/>
    <w:rsid w:val="00BE4CF7"/>
    <w:rsid w:val="00BF0297"/>
    <w:rsid w:val="00BF0E2B"/>
    <w:rsid w:val="00BF6348"/>
    <w:rsid w:val="00BF6A5B"/>
    <w:rsid w:val="00C00E51"/>
    <w:rsid w:val="00C0452C"/>
    <w:rsid w:val="00C050CE"/>
    <w:rsid w:val="00C05A13"/>
    <w:rsid w:val="00C06D4A"/>
    <w:rsid w:val="00C1147A"/>
    <w:rsid w:val="00C15E26"/>
    <w:rsid w:val="00C16913"/>
    <w:rsid w:val="00C1701E"/>
    <w:rsid w:val="00C24139"/>
    <w:rsid w:val="00C263AC"/>
    <w:rsid w:val="00C31956"/>
    <w:rsid w:val="00C334A1"/>
    <w:rsid w:val="00C36EF9"/>
    <w:rsid w:val="00C432AD"/>
    <w:rsid w:val="00C5170A"/>
    <w:rsid w:val="00C5624C"/>
    <w:rsid w:val="00C603B6"/>
    <w:rsid w:val="00C626AF"/>
    <w:rsid w:val="00C64D88"/>
    <w:rsid w:val="00C66ABF"/>
    <w:rsid w:val="00C70807"/>
    <w:rsid w:val="00C730C4"/>
    <w:rsid w:val="00C75468"/>
    <w:rsid w:val="00C7596B"/>
    <w:rsid w:val="00C76561"/>
    <w:rsid w:val="00C76F59"/>
    <w:rsid w:val="00C85221"/>
    <w:rsid w:val="00C95C70"/>
    <w:rsid w:val="00CA1776"/>
    <w:rsid w:val="00CA62FB"/>
    <w:rsid w:val="00CA665E"/>
    <w:rsid w:val="00CB136E"/>
    <w:rsid w:val="00CB1606"/>
    <w:rsid w:val="00CB2F3F"/>
    <w:rsid w:val="00CB54A7"/>
    <w:rsid w:val="00CB5D64"/>
    <w:rsid w:val="00CC700A"/>
    <w:rsid w:val="00CC79DB"/>
    <w:rsid w:val="00CE3275"/>
    <w:rsid w:val="00CE5A37"/>
    <w:rsid w:val="00CE6B03"/>
    <w:rsid w:val="00CE6EAA"/>
    <w:rsid w:val="00CE7ADD"/>
    <w:rsid w:val="00CF0B61"/>
    <w:rsid w:val="00D00F72"/>
    <w:rsid w:val="00D06014"/>
    <w:rsid w:val="00D064AD"/>
    <w:rsid w:val="00D14A81"/>
    <w:rsid w:val="00D150E6"/>
    <w:rsid w:val="00D1592D"/>
    <w:rsid w:val="00D2029B"/>
    <w:rsid w:val="00D21AF7"/>
    <w:rsid w:val="00D22887"/>
    <w:rsid w:val="00D25191"/>
    <w:rsid w:val="00D26D4F"/>
    <w:rsid w:val="00D2775B"/>
    <w:rsid w:val="00D33B4D"/>
    <w:rsid w:val="00D34CBD"/>
    <w:rsid w:val="00D41111"/>
    <w:rsid w:val="00D436EB"/>
    <w:rsid w:val="00D446A8"/>
    <w:rsid w:val="00D44706"/>
    <w:rsid w:val="00D45BC4"/>
    <w:rsid w:val="00D52A13"/>
    <w:rsid w:val="00D52EBD"/>
    <w:rsid w:val="00D53DE1"/>
    <w:rsid w:val="00D558A1"/>
    <w:rsid w:val="00D579E0"/>
    <w:rsid w:val="00D62E47"/>
    <w:rsid w:val="00D641B6"/>
    <w:rsid w:val="00D66F31"/>
    <w:rsid w:val="00D7253B"/>
    <w:rsid w:val="00D76B9A"/>
    <w:rsid w:val="00D77B05"/>
    <w:rsid w:val="00D8255F"/>
    <w:rsid w:val="00D84235"/>
    <w:rsid w:val="00D876FF"/>
    <w:rsid w:val="00D91353"/>
    <w:rsid w:val="00D954E5"/>
    <w:rsid w:val="00D964A3"/>
    <w:rsid w:val="00D97E62"/>
    <w:rsid w:val="00D97E81"/>
    <w:rsid w:val="00DA401B"/>
    <w:rsid w:val="00DA5623"/>
    <w:rsid w:val="00DA68CE"/>
    <w:rsid w:val="00DB6F67"/>
    <w:rsid w:val="00DC2977"/>
    <w:rsid w:val="00DC37DC"/>
    <w:rsid w:val="00DC4124"/>
    <w:rsid w:val="00DC625B"/>
    <w:rsid w:val="00DC741A"/>
    <w:rsid w:val="00DD30BF"/>
    <w:rsid w:val="00DD6779"/>
    <w:rsid w:val="00DD7BF8"/>
    <w:rsid w:val="00DE0032"/>
    <w:rsid w:val="00DE3C4F"/>
    <w:rsid w:val="00DE5415"/>
    <w:rsid w:val="00DF1867"/>
    <w:rsid w:val="00DF2FCF"/>
    <w:rsid w:val="00DF3C9B"/>
    <w:rsid w:val="00DF64FC"/>
    <w:rsid w:val="00DF7268"/>
    <w:rsid w:val="00E00BCC"/>
    <w:rsid w:val="00E019D0"/>
    <w:rsid w:val="00E0742A"/>
    <w:rsid w:val="00E07C9B"/>
    <w:rsid w:val="00E12E5F"/>
    <w:rsid w:val="00E17EDB"/>
    <w:rsid w:val="00E20BE0"/>
    <w:rsid w:val="00E234FA"/>
    <w:rsid w:val="00E23FD8"/>
    <w:rsid w:val="00E26CA1"/>
    <w:rsid w:val="00E31857"/>
    <w:rsid w:val="00E37673"/>
    <w:rsid w:val="00E41166"/>
    <w:rsid w:val="00E42077"/>
    <w:rsid w:val="00E51FE1"/>
    <w:rsid w:val="00E5495D"/>
    <w:rsid w:val="00E633DA"/>
    <w:rsid w:val="00E70A5F"/>
    <w:rsid w:val="00E7161E"/>
    <w:rsid w:val="00E76B9F"/>
    <w:rsid w:val="00E77126"/>
    <w:rsid w:val="00E77507"/>
    <w:rsid w:val="00E8220D"/>
    <w:rsid w:val="00E835B5"/>
    <w:rsid w:val="00EA4863"/>
    <w:rsid w:val="00EA56B8"/>
    <w:rsid w:val="00EB07CD"/>
    <w:rsid w:val="00EC01FE"/>
    <w:rsid w:val="00EC05F0"/>
    <w:rsid w:val="00EC15A6"/>
    <w:rsid w:val="00EC4A8D"/>
    <w:rsid w:val="00EC6B9F"/>
    <w:rsid w:val="00EC7F49"/>
    <w:rsid w:val="00ED0C18"/>
    <w:rsid w:val="00ED1C84"/>
    <w:rsid w:val="00ED37F9"/>
    <w:rsid w:val="00ED4780"/>
    <w:rsid w:val="00EE1108"/>
    <w:rsid w:val="00EE3321"/>
    <w:rsid w:val="00EF471F"/>
    <w:rsid w:val="00F0054D"/>
    <w:rsid w:val="00F01AB4"/>
    <w:rsid w:val="00F021A9"/>
    <w:rsid w:val="00F02644"/>
    <w:rsid w:val="00F038E5"/>
    <w:rsid w:val="00F04CB8"/>
    <w:rsid w:val="00F079F4"/>
    <w:rsid w:val="00F11D90"/>
    <w:rsid w:val="00F12057"/>
    <w:rsid w:val="00F14DAF"/>
    <w:rsid w:val="00F15A88"/>
    <w:rsid w:val="00F163AC"/>
    <w:rsid w:val="00F16CB6"/>
    <w:rsid w:val="00F170DB"/>
    <w:rsid w:val="00F22611"/>
    <w:rsid w:val="00F22E47"/>
    <w:rsid w:val="00F239A1"/>
    <w:rsid w:val="00F263E2"/>
    <w:rsid w:val="00F263F0"/>
    <w:rsid w:val="00F27F66"/>
    <w:rsid w:val="00F30E59"/>
    <w:rsid w:val="00F41CE2"/>
    <w:rsid w:val="00F43472"/>
    <w:rsid w:val="00F4481F"/>
    <w:rsid w:val="00F45EF4"/>
    <w:rsid w:val="00F4714A"/>
    <w:rsid w:val="00F47475"/>
    <w:rsid w:val="00F50DA7"/>
    <w:rsid w:val="00F51917"/>
    <w:rsid w:val="00F53DC0"/>
    <w:rsid w:val="00F55633"/>
    <w:rsid w:val="00F62E89"/>
    <w:rsid w:val="00F64663"/>
    <w:rsid w:val="00F6590D"/>
    <w:rsid w:val="00F7019A"/>
    <w:rsid w:val="00F71322"/>
    <w:rsid w:val="00F72E76"/>
    <w:rsid w:val="00F73678"/>
    <w:rsid w:val="00F74555"/>
    <w:rsid w:val="00F745F4"/>
    <w:rsid w:val="00F752CA"/>
    <w:rsid w:val="00F77F47"/>
    <w:rsid w:val="00F875E3"/>
    <w:rsid w:val="00F87B57"/>
    <w:rsid w:val="00F9082B"/>
    <w:rsid w:val="00F92C7C"/>
    <w:rsid w:val="00F92E12"/>
    <w:rsid w:val="00F93DEC"/>
    <w:rsid w:val="00F94CA0"/>
    <w:rsid w:val="00F96A36"/>
    <w:rsid w:val="00F97662"/>
    <w:rsid w:val="00FA524D"/>
    <w:rsid w:val="00FB384D"/>
    <w:rsid w:val="00FB4536"/>
    <w:rsid w:val="00FB708B"/>
    <w:rsid w:val="00FC3E39"/>
    <w:rsid w:val="00FC5982"/>
    <w:rsid w:val="00FD4D02"/>
    <w:rsid w:val="00FE0C53"/>
    <w:rsid w:val="00FE21E8"/>
    <w:rsid w:val="00FE4DC9"/>
    <w:rsid w:val="00FE6C15"/>
    <w:rsid w:val="00FE73A9"/>
    <w:rsid w:val="00FF2157"/>
    <w:rsid w:val="00FF5A71"/>
    <w:rsid w:val="00FF65AA"/>
    <w:rsid w:val="00FF7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3B4D"/>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BC6601"/>
    <w:rPr>
      <w:sz w:val="24"/>
      <w:szCs w:val="24"/>
    </w:rPr>
  </w:style>
  <w:style w:type="paragraph" w:customStyle="1" w:styleId="Gwka">
    <w:name w:val="Główka"/>
    <w:basedOn w:val="Normalny"/>
    <w:semiHidden/>
    <w:rsid w:val="00934748"/>
    <w:pPr>
      <w:tabs>
        <w:tab w:val="center" w:pos="4536"/>
        <w:tab w:val="right" w:pos="9072"/>
      </w:tabs>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9366">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79495488">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980570579">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A58FB-5CCF-4861-8359-89FFEC66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2894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3370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kom1</cp:lastModifiedBy>
  <cp:revision>2</cp:revision>
  <cp:lastPrinted>2018-05-16T06:26:00Z</cp:lastPrinted>
  <dcterms:created xsi:type="dcterms:W3CDTF">2018-05-16T06:27:00Z</dcterms:created>
  <dcterms:modified xsi:type="dcterms:W3CDTF">2018-05-16T06:27:00Z</dcterms:modified>
</cp:coreProperties>
</file>